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97E" w:rsidRPr="00E645E3" w:rsidRDefault="00E645E3">
      <w:pPr>
        <w:rPr>
          <w:rFonts w:ascii="Arial" w:hAnsi="Arial" w:cs="Arial"/>
          <w:b/>
          <w:sz w:val="24"/>
          <w:szCs w:val="24"/>
        </w:rPr>
      </w:pPr>
      <w:r w:rsidRPr="00E645E3"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E645E3">
        <w:rPr>
          <w:rFonts w:ascii="Arial" w:hAnsi="Arial" w:cs="Arial"/>
          <w:sz w:val="24"/>
          <w:szCs w:val="24"/>
        </w:rPr>
        <w:t xml:space="preserve"> </w:t>
      </w:r>
      <w:r w:rsidRPr="00E645E3">
        <w:rPr>
          <w:rFonts w:ascii="Arial" w:hAnsi="Arial" w:cs="Arial"/>
          <w:b/>
          <w:sz w:val="24"/>
          <w:szCs w:val="24"/>
        </w:rPr>
        <w:t>Тульская область</w:t>
      </w:r>
    </w:p>
    <w:p w:rsidR="0049297E" w:rsidRDefault="004929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1"/>
        <w:gridCol w:w="4844"/>
      </w:tblGrid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 xml:space="preserve">Собрание депутатов </w:t>
            </w:r>
          </w:p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C660F" w:rsidRPr="00EB43E4" w:rsidRDefault="00EC660F" w:rsidP="00EE3E3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660F" w:rsidRPr="00EB43E4" w:rsidTr="0049297E">
        <w:tc>
          <w:tcPr>
            <w:tcW w:w="4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 xml:space="preserve">от  </w:t>
            </w:r>
            <w:r w:rsidR="00EE3E3D">
              <w:rPr>
                <w:rFonts w:ascii="Arial" w:hAnsi="Arial" w:cs="Arial"/>
                <w:b/>
                <w:sz w:val="24"/>
                <w:szCs w:val="24"/>
              </w:rPr>
              <w:t>26 апреля</w:t>
            </w:r>
            <w:r w:rsidR="009174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B43E4">
              <w:rPr>
                <w:rFonts w:ascii="Arial" w:hAnsi="Arial" w:cs="Arial"/>
                <w:b/>
                <w:sz w:val="24"/>
                <w:szCs w:val="24"/>
              </w:rPr>
              <w:t xml:space="preserve"> 2018 года</w:t>
            </w:r>
          </w:p>
        </w:tc>
        <w:tc>
          <w:tcPr>
            <w:tcW w:w="48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EE3E3D">
              <w:rPr>
                <w:rFonts w:ascii="Arial" w:hAnsi="Arial" w:cs="Arial"/>
                <w:b/>
                <w:sz w:val="24"/>
                <w:szCs w:val="24"/>
              </w:rPr>
              <w:t>59-258</w:t>
            </w:r>
          </w:p>
        </w:tc>
      </w:tr>
    </w:tbl>
    <w:p w:rsidR="00EC660F" w:rsidRPr="00EB43E4" w:rsidRDefault="00EC660F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EC660F" w:rsidRPr="00EC660F" w:rsidRDefault="00EC660F" w:rsidP="00EC660F">
      <w:pPr>
        <w:spacing w:before="100" w:beforeAutospacing="1" w:after="270"/>
        <w:jc w:val="center"/>
        <w:outlineLvl w:val="2"/>
        <w:rPr>
          <w:rFonts w:ascii="Arial" w:hAnsi="Arial" w:cs="Arial"/>
          <w:bCs/>
          <w:sz w:val="32"/>
          <w:szCs w:val="32"/>
        </w:rPr>
      </w:pPr>
      <w:r>
        <w:rPr>
          <w:sz w:val="32"/>
          <w:szCs w:val="32"/>
        </w:rPr>
        <w:t xml:space="preserve">  </w:t>
      </w:r>
      <w:r w:rsidRPr="00EC660F">
        <w:rPr>
          <w:rFonts w:ascii="Arial" w:hAnsi="Arial" w:cs="Arial"/>
          <w:sz w:val="32"/>
          <w:szCs w:val="32"/>
        </w:rPr>
        <w:t>О внесении изменений в решение Собрания депутатов МО Яснополянское Щекинского района от 31.03.2014 №82-371 «Об</w:t>
      </w:r>
      <w:r w:rsidRPr="00EC660F">
        <w:rPr>
          <w:rFonts w:ascii="Arial" w:hAnsi="Arial" w:cs="Arial"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EC660F">
        <w:rPr>
          <w:rFonts w:ascii="Arial" w:hAnsi="Arial" w:cs="Arial"/>
          <w:sz w:val="32"/>
          <w:szCs w:val="32"/>
        </w:rPr>
        <w:t xml:space="preserve"> </w:t>
      </w:r>
    </w:p>
    <w:p w:rsidR="00EC660F" w:rsidRDefault="00EC660F" w:rsidP="00EC660F">
      <w:pPr>
        <w:jc w:val="center"/>
        <w:rPr>
          <w:sz w:val="28"/>
          <w:szCs w:val="28"/>
        </w:rPr>
      </w:pPr>
    </w:p>
    <w:p w:rsidR="00EC660F" w:rsidRDefault="00EC660F" w:rsidP="00EC660F">
      <w:pPr>
        <w:jc w:val="center"/>
        <w:rPr>
          <w:b/>
          <w:sz w:val="24"/>
          <w:szCs w:val="24"/>
        </w:rPr>
      </w:pPr>
    </w:p>
    <w:p w:rsidR="00EC660F" w:rsidRPr="00EC660F" w:rsidRDefault="00EC660F" w:rsidP="00EC660F">
      <w:pPr>
        <w:ind w:firstLine="709"/>
        <w:jc w:val="both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8"/>
          <w:szCs w:val="28"/>
        </w:rPr>
        <w:t xml:space="preserve"> </w:t>
      </w:r>
      <w:r w:rsidR="00EB43E4">
        <w:rPr>
          <w:rFonts w:ascii="Arial" w:hAnsi="Arial" w:cs="Arial"/>
          <w:sz w:val="24"/>
        </w:rPr>
        <w:t xml:space="preserve">В соответствие с </w:t>
      </w:r>
      <w:r w:rsidRPr="00EC660F">
        <w:rPr>
          <w:rFonts w:ascii="Arial" w:hAnsi="Arial" w:cs="Arial"/>
          <w:sz w:val="24"/>
        </w:rPr>
        <w:t>Федеральным законом от 6 октября 2003 года №131-ФЗ «Об общих принципах организации местного самоуправления в Российской Федерации»,  Федеральным законом от 30.03.199 года №52-ФЗ «О санитарно-</w:t>
      </w:r>
      <w:proofErr w:type="spellStart"/>
      <w:r w:rsidRPr="00EC660F">
        <w:rPr>
          <w:rFonts w:ascii="Arial" w:hAnsi="Arial" w:cs="Arial"/>
          <w:sz w:val="24"/>
        </w:rPr>
        <w:t>эпидемилогическом</w:t>
      </w:r>
      <w:proofErr w:type="spellEnd"/>
      <w:r w:rsidRPr="00EC660F">
        <w:rPr>
          <w:rFonts w:ascii="Arial" w:hAnsi="Arial" w:cs="Arial"/>
          <w:sz w:val="24"/>
        </w:rPr>
        <w:t xml:space="preserve"> благополучии населения», Федеральным законом от 10.012002 №7-ФЗ «Об охране окружающей среды», Приказом  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образований», на основании  Устава МО Яснополянское  Щекинского района  Собрание депутатов муниципального образования Яснополянское   Щекинского района  решило: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1.</w:t>
      </w:r>
      <w:r w:rsidR="00EC660F" w:rsidRPr="00EC660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Внести </w:t>
      </w:r>
      <w:r w:rsidR="00EC660F" w:rsidRPr="00EC660F">
        <w:rPr>
          <w:rFonts w:ascii="Arial" w:hAnsi="Arial" w:cs="Arial"/>
          <w:sz w:val="24"/>
          <w:szCs w:val="24"/>
        </w:rPr>
        <w:t>в решение Собрания депутатов МО Яснополянское Щекинского района от 31.03.2014 №82-371 «Об</w:t>
      </w:r>
      <w:r w:rsidR="00EC660F" w:rsidRPr="00EC660F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="00EC660F" w:rsidRPr="00EC660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EC660F" w:rsidRPr="000F17A2">
        <w:rPr>
          <w:rFonts w:ascii="Arial" w:hAnsi="Arial" w:cs="Arial"/>
          <w:sz w:val="24"/>
          <w:szCs w:val="24"/>
        </w:rPr>
        <w:t xml:space="preserve"> </w:t>
      </w:r>
      <w:r w:rsidRPr="000F17A2">
        <w:rPr>
          <w:rFonts w:ascii="Arial" w:hAnsi="Arial" w:cs="Arial"/>
          <w:sz w:val="24"/>
          <w:szCs w:val="24"/>
        </w:rPr>
        <w:t>следующие изменения: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F4AA0">
        <w:rPr>
          <w:rFonts w:ascii="Arial" w:hAnsi="Arial" w:cs="Arial"/>
          <w:sz w:val="24"/>
          <w:szCs w:val="24"/>
        </w:rPr>
        <w:t xml:space="preserve">1.2 Раздел 8 дополнить пунктом </w:t>
      </w:r>
      <w:r w:rsidRPr="006E5EFB">
        <w:rPr>
          <w:rFonts w:ascii="Arial" w:eastAsia="Arial Unicode MS" w:hAnsi="Arial" w:cs="Arial"/>
          <w:sz w:val="24"/>
          <w:szCs w:val="24"/>
        </w:rPr>
        <w:t>8.14</w:t>
      </w:r>
      <w:r w:rsidRPr="005F4AA0">
        <w:rPr>
          <w:rFonts w:ascii="Arial" w:hAnsi="Arial" w:cs="Arial"/>
          <w:sz w:val="24"/>
          <w:szCs w:val="24"/>
        </w:rPr>
        <w:t xml:space="preserve">  следующего содержания: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«8.14 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пунктов, садоводческих, огороднических или дачных некоммерческих объединений обязаны производить регулярную уборку мусора и покос травы.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Границы уборки территорий определяются границами земельного участка на основании кадастрового или межевого плана;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8.14.1</w:t>
      </w:r>
      <w:r w:rsidRPr="005F4AA0">
        <w:rPr>
          <w:rFonts w:ascii="Arial" w:hAnsi="Arial" w:cs="Arial"/>
          <w:sz w:val="24"/>
          <w:szCs w:val="24"/>
        </w:rPr>
        <w:t xml:space="preserve"> Запрещается сеять колосовые культуры в границах полос отвода и охранных зонах железных дорог, а также в границах полос отвода и придорожных полосах автомобильных дорог. Копны скошенной на этих полосах травы необходимо размещать на расстоянии не менее 30 метров от хлебных массивов;</w:t>
      </w:r>
    </w:p>
    <w:p w:rsidR="005F4AA0" w:rsidRPr="005F4AA0" w:rsidRDefault="005F4AA0" w:rsidP="005F4A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8.14.2</w:t>
      </w:r>
      <w:r w:rsidRPr="005F4AA0">
        <w:rPr>
          <w:rFonts w:ascii="Arial" w:hAnsi="Arial" w:cs="Arial"/>
          <w:sz w:val="24"/>
          <w:szCs w:val="24"/>
        </w:rPr>
        <w:t xml:space="preserve"> Правообладатели земельных участков (собственники земельных участков, землепользователи, землевладельцы и арендаторы земельных участков)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сенокосах;</w:t>
      </w:r>
    </w:p>
    <w:p w:rsidR="005F4AA0" w:rsidRPr="005F4AA0" w:rsidRDefault="00E645E3" w:rsidP="000715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8.14.3</w:t>
      </w:r>
      <w:r w:rsidR="005F4AA0" w:rsidRPr="005F4AA0">
        <w:rPr>
          <w:rFonts w:ascii="Arial" w:hAnsi="Arial" w:cs="Arial"/>
          <w:sz w:val="24"/>
          <w:szCs w:val="24"/>
        </w:rPr>
        <w:t xml:space="preserve"> Скирды (стога), навесы и штабеля грубых кормов размещаются (за исключением размещения на приусадебных участках):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а) на расстоянии не менее 15 метров до оси линий связи;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б) на расстоянии не менее 50 метров до зданий, сооружений и лесных насаждений;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в) за пределами полос отвода и охранных зон железных дорог, придорожных полос автомобильных дорог и охранных зон воздушных линий электропередачи;</w:t>
      </w:r>
    </w:p>
    <w:p w:rsidR="005F4AA0" w:rsidRPr="005F4AA0" w:rsidRDefault="00E645E3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8.14.4</w:t>
      </w:r>
      <w:r w:rsidR="005F4AA0">
        <w:rPr>
          <w:rFonts w:ascii="Arial" w:hAnsi="Arial" w:cs="Arial"/>
          <w:sz w:val="24"/>
          <w:szCs w:val="24"/>
        </w:rPr>
        <w:t xml:space="preserve"> </w:t>
      </w:r>
      <w:r w:rsidR="006E5EFB">
        <w:rPr>
          <w:rFonts w:ascii="Arial" w:hAnsi="Arial" w:cs="Arial"/>
          <w:sz w:val="24"/>
          <w:szCs w:val="24"/>
        </w:rPr>
        <w:t xml:space="preserve"> </w:t>
      </w:r>
      <w:r w:rsidR="005F4AA0" w:rsidRPr="005F4AA0">
        <w:rPr>
          <w:rFonts w:ascii="Arial" w:hAnsi="Arial" w:cs="Arial"/>
          <w:sz w:val="24"/>
          <w:szCs w:val="24"/>
        </w:rPr>
        <w:t>Запрещается</w:t>
      </w:r>
      <w:proofErr w:type="gramEnd"/>
      <w:r w:rsidR="005F4AA0" w:rsidRPr="005F4AA0">
        <w:rPr>
          <w:rFonts w:ascii="Arial" w:hAnsi="Arial" w:cs="Arial"/>
          <w:sz w:val="24"/>
          <w:szCs w:val="24"/>
        </w:rPr>
        <w:t xml:space="preserve"> складирование сена, соломы и дров: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а) на расстоянии менее 50 метров от мостов, путепроводов, путевых сооружений и путей организованного движения поездов, а также лесных насаждений;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б) на расстоянии менее 15 метров от оси линий связи;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в) в пределах охранных зон воздушных линий электропередачи;</w:t>
      </w:r>
    </w:p>
    <w:p w:rsidR="005F4AA0" w:rsidRPr="005F4AA0" w:rsidRDefault="00E645E3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8.14.5</w:t>
      </w:r>
      <w:r w:rsidR="005F4AA0">
        <w:rPr>
          <w:rFonts w:ascii="Arial" w:hAnsi="Arial" w:cs="Arial"/>
          <w:sz w:val="24"/>
          <w:szCs w:val="24"/>
        </w:rPr>
        <w:t xml:space="preserve"> </w:t>
      </w:r>
      <w:r w:rsidR="005F4AA0" w:rsidRPr="005F4AA0">
        <w:rPr>
          <w:rFonts w:ascii="Arial" w:hAnsi="Arial" w:cs="Arial"/>
          <w:sz w:val="24"/>
          <w:szCs w:val="24"/>
        </w:rPr>
        <w:t>Запрещается в границах полос отвода и придорожных полосах автомобильных дорог, в границах полос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кустарники.</w:t>
      </w:r>
      <w:r w:rsidR="000913AE">
        <w:rPr>
          <w:rFonts w:ascii="Arial" w:hAnsi="Arial" w:cs="Arial"/>
          <w:sz w:val="24"/>
          <w:szCs w:val="24"/>
        </w:rPr>
        <w:t>»</w:t>
      </w:r>
    </w:p>
    <w:p w:rsidR="000F17A2" w:rsidRPr="000F17A2" w:rsidRDefault="00EC660F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2.</w:t>
      </w:r>
      <w:r w:rsidR="000F17A2" w:rsidRPr="000F17A2">
        <w:rPr>
          <w:rFonts w:ascii="Arial" w:hAnsi="Arial" w:cs="Arial"/>
          <w:sz w:val="24"/>
          <w:szCs w:val="24"/>
        </w:rPr>
        <w:t xml:space="preserve">  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C660F" w:rsidRPr="00EC660F" w:rsidRDefault="00EC660F" w:rsidP="000F17A2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C660F">
        <w:rPr>
          <w:rFonts w:ascii="Arial" w:hAnsi="Arial" w:cs="Arial"/>
          <w:sz w:val="24"/>
        </w:rPr>
        <w:t xml:space="preserve">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                                                     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Глава МО Яснополянское 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proofErr w:type="spellStart"/>
      <w:r w:rsidRPr="00EC660F">
        <w:rPr>
          <w:rFonts w:ascii="Arial" w:hAnsi="Arial" w:cs="Arial"/>
          <w:sz w:val="24"/>
        </w:rPr>
        <w:t>Щекинского</w:t>
      </w:r>
      <w:proofErr w:type="spellEnd"/>
      <w:r w:rsidRPr="00EC660F">
        <w:rPr>
          <w:rFonts w:ascii="Arial" w:hAnsi="Arial" w:cs="Arial"/>
          <w:sz w:val="24"/>
        </w:rPr>
        <w:t xml:space="preserve"> района                                        </w:t>
      </w:r>
      <w:r>
        <w:rPr>
          <w:rFonts w:ascii="Arial" w:hAnsi="Arial" w:cs="Arial"/>
          <w:sz w:val="24"/>
        </w:rPr>
        <w:t xml:space="preserve">                   А.В. </w:t>
      </w:r>
      <w:proofErr w:type="spellStart"/>
      <w:r>
        <w:rPr>
          <w:rFonts w:ascii="Arial" w:hAnsi="Arial" w:cs="Arial"/>
          <w:sz w:val="24"/>
        </w:rPr>
        <w:t>Чеченкин</w:t>
      </w:r>
      <w:proofErr w:type="spellEnd"/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72597E" w:rsidRDefault="0072597E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424706" w:rsidRDefault="00424706" w:rsidP="0072597E">
      <w:pPr>
        <w:ind w:firstLine="567"/>
        <w:jc w:val="both"/>
        <w:rPr>
          <w:sz w:val="28"/>
          <w:szCs w:val="28"/>
        </w:rPr>
      </w:pPr>
    </w:p>
    <w:p w:rsidR="00424706" w:rsidRDefault="00424706" w:rsidP="0072597E">
      <w:pPr>
        <w:ind w:firstLine="567"/>
        <w:jc w:val="both"/>
        <w:rPr>
          <w:sz w:val="28"/>
          <w:szCs w:val="28"/>
        </w:rPr>
      </w:pPr>
    </w:p>
    <w:sectPr w:rsidR="0042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5B"/>
    <w:rsid w:val="00042AB2"/>
    <w:rsid w:val="000715DF"/>
    <w:rsid w:val="000913AE"/>
    <w:rsid w:val="000F17A2"/>
    <w:rsid w:val="00380E5B"/>
    <w:rsid w:val="00424706"/>
    <w:rsid w:val="0049209F"/>
    <w:rsid w:val="0049297E"/>
    <w:rsid w:val="005814B7"/>
    <w:rsid w:val="005F4AA0"/>
    <w:rsid w:val="006E5EFB"/>
    <w:rsid w:val="0072597E"/>
    <w:rsid w:val="00917494"/>
    <w:rsid w:val="00DB73E6"/>
    <w:rsid w:val="00E645E3"/>
    <w:rsid w:val="00EB43E4"/>
    <w:rsid w:val="00EC660F"/>
    <w:rsid w:val="00EE3E3D"/>
    <w:rsid w:val="00FA3D0F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70B8A-133E-47EB-BC3E-238E6EF9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A3D0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2A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A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Zews</cp:lastModifiedBy>
  <cp:revision>2</cp:revision>
  <cp:lastPrinted>2018-04-25T10:48:00Z</cp:lastPrinted>
  <dcterms:created xsi:type="dcterms:W3CDTF">2018-04-25T15:51:00Z</dcterms:created>
  <dcterms:modified xsi:type="dcterms:W3CDTF">2018-04-25T15:51:00Z</dcterms:modified>
</cp:coreProperties>
</file>