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5"/>
      </w:tblGrid>
      <w:tr w:rsidR="003E3FED" w:rsidRPr="00AC6321" w:rsidTr="004471BB">
        <w:trPr>
          <w:jc w:val="center"/>
        </w:trPr>
        <w:tc>
          <w:tcPr>
            <w:tcW w:w="9570" w:type="dxa"/>
            <w:gridSpan w:val="2"/>
          </w:tcPr>
          <w:p w:rsidR="003E3FED" w:rsidRPr="003F5C46" w:rsidRDefault="003E3FED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   Тульская область</w:t>
            </w:r>
          </w:p>
        </w:tc>
      </w:tr>
      <w:tr w:rsidR="003E3FED" w:rsidRPr="00AC6321" w:rsidTr="004471BB">
        <w:trPr>
          <w:jc w:val="center"/>
        </w:trPr>
        <w:tc>
          <w:tcPr>
            <w:tcW w:w="9570" w:type="dxa"/>
            <w:gridSpan w:val="2"/>
          </w:tcPr>
          <w:p w:rsidR="003E3FED" w:rsidRPr="003F5C46" w:rsidRDefault="003E3FED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3E3FED" w:rsidRPr="00AC6321" w:rsidTr="004471BB">
        <w:trPr>
          <w:jc w:val="center"/>
        </w:trPr>
        <w:tc>
          <w:tcPr>
            <w:tcW w:w="9570" w:type="dxa"/>
            <w:gridSpan w:val="2"/>
          </w:tcPr>
          <w:p w:rsidR="003E3FED" w:rsidRPr="003F5C46" w:rsidRDefault="003E3FED" w:rsidP="004471BB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3E3FED" w:rsidRPr="003F5C46" w:rsidRDefault="003E3FED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E3FED" w:rsidRPr="00AC6321" w:rsidTr="004471BB">
        <w:trPr>
          <w:jc w:val="center"/>
        </w:trPr>
        <w:tc>
          <w:tcPr>
            <w:tcW w:w="9570" w:type="dxa"/>
            <w:gridSpan w:val="2"/>
          </w:tcPr>
          <w:p w:rsidR="003E3FED" w:rsidRPr="003F5C46" w:rsidRDefault="003E3FED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3E3FED" w:rsidRPr="00AC6321" w:rsidTr="004471BB">
        <w:trPr>
          <w:jc w:val="center"/>
        </w:trPr>
        <w:tc>
          <w:tcPr>
            <w:tcW w:w="9570" w:type="dxa"/>
            <w:gridSpan w:val="2"/>
          </w:tcPr>
          <w:p w:rsidR="003E3FED" w:rsidRPr="003F5C46" w:rsidRDefault="003E3FED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3E3FED" w:rsidRPr="00AC6321" w:rsidTr="004471BB">
        <w:trPr>
          <w:jc w:val="center"/>
        </w:trPr>
        <w:tc>
          <w:tcPr>
            <w:tcW w:w="4785" w:type="dxa"/>
          </w:tcPr>
          <w:p w:rsidR="003E3FED" w:rsidRPr="003F5C46" w:rsidRDefault="003E3FED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От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25 декабря  2020</w:t>
            </w:r>
            <w:r w:rsidRPr="003F5C46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785" w:type="dxa"/>
          </w:tcPr>
          <w:p w:rsidR="003E3FED" w:rsidRPr="003F5C46" w:rsidRDefault="003E3FED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№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196</w:t>
            </w:r>
          </w:p>
        </w:tc>
      </w:tr>
    </w:tbl>
    <w:p w:rsidR="003E3FED" w:rsidRPr="003F5C46" w:rsidRDefault="003E3FED" w:rsidP="00FB41F2">
      <w:pPr>
        <w:tabs>
          <w:tab w:val="left" w:pos="72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3E3FED" w:rsidRPr="003F5C46" w:rsidRDefault="003E3FED" w:rsidP="00FB41F2">
      <w:pPr>
        <w:tabs>
          <w:tab w:val="left" w:pos="72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</w:p>
    <w:p w:rsidR="003E3FED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 w:rsidRPr="00A10625">
        <w:rPr>
          <w:rFonts w:ascii="Arial" w:hAnsi="Arial" w:cs="Arial"/>
          <w:b/>
          <w:sz w:val="32"/>
          <w:szCs w:val="32"/>
          <w:lang w:eastAsia="ru-RU"/>
        </w:rPr>
        <w:t>О внесении изменений в постановление администрации муниципального образования Яснополянское Щекинского района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от 30.10.2017 года №188 </w:t>
      </w:r>
    </w:p>
    <w:p w:rsidR="003E3FED" w:rsidRPr="00274C09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32"/>
          <w:szCs w:val="32"/>
          <w:lang w:eastAsia="ru-RU"/>
        </w:rPr>
      </w:pPr>
      <w:r>
        <w:rPr>
          <w:rFonts w:ascii="Arial" w:hAnsi="Arial" w:cs="Arial"/>
          <w:b/>
          <w:sz w:val="32"/>
          <w:szCs w:val="32"/>
          <w:lang w:eastAsia="ru-RU"/>
        </w:rPr>
        <w:t>«</w:t>
      </w:r>
      <w:r w:rsidRPr="00274C09">
        <w:rPr>
          <w:rFonts w:ascii="Arial" w:hAnsi="Arial" w:cs="Arial"/>
          <w:b/>
          <w:sz w:val="32"/>
          <w:szCs w:val="32"/>
          <w:lang w:eastAsia="ru-RU"/>
        </w:rPr>
        <w:t>Об утверждении муниципальной программы «Формирование современной городской среды  в муниципальном образовании Яснополянское Щекинского района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на 2018-2024 годы</w:t>
      </w:r>
      <w:r w:rsidRPr="00274C09">
        <w:rPr>
          <w:rFonts w:ascii="Arial" w:hAnsi="Arial" w:cs="Arial"/>
          <w:b/>
          <w:sz w:val="32"/>
          <w:szCs w:val="32"/>
          <w:lang w:eastAsia="ru-RU"/>
        </w:rPr>
        <w:t>»</w:t>
      </w:r>
      <w:r>
        <w:rPr>
          <w:rFonts w:ascii="Arial" w:hAnsi="Arial" w:cs="Arial"/>
          <w:b/>
          <w:sz w:val="32"/>
          <w:szCs w:val="32"/>
          <w:lang w:eastAsia="ru-RU"/>
        </w:rPr>
        <w:t>»</w:t>
      </w:r>
    </w:p>
    <w:p w:rsidR="003E3FED" w:rsidRPr="003F5C46" w:rsidRDefault="003E3FED" w:rsidP="00FB41F2">
      <w:pPr>
        <w:tabs>
          <w:tab w:val="left" w:pos="1425"/>
        </w:tabs>
        <w:spacing w:after="0" w:line="240" w:lineRule="auto"/>
        <w:rPr>
          <w:rFonts w:ascii="Arial" w:hAnsi="Arial" w:cs="Arial"/>
          <w:b/>
          <w:sz w:val="32"/>
          <w:szCs w:val="32"/>
          <w:lang w:eastAsia="ru-RU"/>
        </w:rPr>
      </w:pPr>
    </w:p>
    <w:p w:rsidR="003E3FED" w:rsidRPr="003F5C46" w:rsidRDefault="003E3FED" w:rsidP="00FB41F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Щёкинского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района администрация муниципального образования Яснополянское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Щёкинского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района постановляет:</w:t>
      </w:r>
    </w:p>
    <w:p w:rsidR="003E3FED" w:rsidRDefault="003E3FED" w:rsidP="00A10625">
      <w:pPr>
        <w:tabs>
          <w:tab w:val="left" w:pos="72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1. </w:t>
      </w:r>
      <w:r w:rsidRPr="00A10625">
        <w:rPr>
          <w:rFonts w:ascii="Arial" w:hAnsi="Arial" w:cs="Arial"/>
          <w:sz w:val="24"/>
          <w:szCs w:val="24"/>
          <w:lang w:eastAsia="ru-RU"/>
        </w:rPr>
        <w:t>Внести в постановление администрации  МО Яснополянское Щекинского района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A10625">
        <w:rPr>
          <w:rFonts w:ascii="Arial" w:hAnsi="Arial" w:cs="Arial"/>
          <w:sz w:val="24"/>
          <w:szCs w:val="24"/>
          <w:lang w:eastAsia="ru-RU"/>
        </w:rPr>
        <w:t>от 30.10.2017 года №188</w:t>
      </w:r>
      <w:r>
        <w:rPr>
          <w:rFonts w:ascii="Arial" w:hAnsi="Arial" w:cs="Arial"/>
          <w:b/>
          <w:sz w:val="32"/>
          <w:szCs w:val="32"/>
          <w:lang w:eastAsia="ru-RU"/>
        </w:rPr>
        <w:t xml:space="preserve"> «</w:t>
      </w:r>
      <w:r w:rsidRPr="00CC0727">
        <w:rPr>
          <w:rFonts w:ascii="Arial" w:hAnsi="Arial" w:cs="Arial"/>
          <w:sz w:val="24"/>
          <w:szCs w:val="24"/>
          <w:lang w:eastAsia="ru-RU"/>
        </w:rPr>
        <w:t>Об</w:t>
      </w:r>
      <w:r>
        <w:rPr>
          <w:rFonts w:ascii="Arial" w:hAnsi="Arial" w:cs="Arial"/>
          <w:sz w:val="24"/>
          <w:szCs w:val="24"/>
          <w:lang w:eastAsia="ru-RU"/>
        </w:rPr>
        <w:t xml:space="preserve"> утверждении муниципальной программы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«Формирование современной городской среды  в муниципальном образовании Яснополянское Щекинского района</w:t>
      </w:r>
      <w:r>
        <w:rPr>
          <w:rFonts w:ascii="Arial" w:hAnsi="Arial" w:cs="Arial"/>
          <w:sz w:val="24"/>
          <w:szCs w:val="24"/>
          <w:lang w:eastAsia="ru-RU"/>
        </w:rPr>
        <w:t xml:space="preserve"> на 2018 -2024 годы</w:t>
      </w:r>
      <w:r w:rsidRPr="003F5C46">
        <w:rPr>
          <w:rFonts w:ascii="Arial" w:hAnsi="Arial" w:cs="Arial"/>
          <w:sz w:val="24"/>
          <w:szCs w:val="24"/>
          <w:lang w:eastAsia="ru-RU"/>
        </w:rPr>
        <w:t>»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A10625">
        <w:rPr>
          <w:rFonts w:ascii="Arial" w:hAnsi="Arial" w:cs="Arial"/>
          <w:sz w:val="24"/>
          <w:szCs w:val="24"/>
          <w:lang w:eastAsia="ru-RU"/>
        </w:rPr>
        <w:t>следующие изменения:</w:t>
      </w:r>
    </w:p>
    <w:p w:rsidR="003E3FED" w:rsidRPr="00A10625" w:rsidRDefault="003E3FED" w:rsidP="00A106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A10625">
        <w:rPr>
          <w:rFonts w:ascii="Arial" w:hAnsi="Arial" w:cs="Arial"/>
          <w:sz w:val="24"/>
          <w:szCs w:val="24"/>
          <w:lang w:eastAsia="ru-RU"/>
        </w:rPr>
        <w:t>– Приложения к постановлению изложить в новой редакции (приложение).</w:t>
      </w:r>
    </w:p>
    <w:p w:rsidR="003E3FED" w:rsidRPr="00A10625" w:rsidRDefault="003E3FED" w:rsidP="00A1062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10625">
        <w:rPr>
          <w:rFonts w:ascii="Arial" w:hAnsi="Arial" w:cs="Arial"/>
          <w:sz w:val="24"/>
          <w:szCs w:val="24"/>
          <w:lang w:eastAsia="ru-RU"/>
        </w:rPr>
        <w:t xml:space="preserve">2. </w:t>
      </w:r>
      <w:r w:rsidRPr="00A10625">
        <w:rPr>
          <w:rFonts w:ascii="Arial" w:hAnsi="Arial" w:cs="Arial"/>
          <w:sz w:val="24"/>
          <w:szCs w:val="24"/>
        </w:rPr>
        <w:t xml:space="preserve">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</w:t>
      </w:r>
      <w:proofErr w:type="spellStart"/>
      <w:r w:rsidRPr="00A10625">
        <w:rPr>
          <w:rFonts w:ascii="Arial" w:hAnsi="Arial" w:cs="Arial"/>
          <w:sz w:val="24"/>
          <w:szCs w:val="24"/>
        </w:rPr>
        <w:t>Головеньковский</w:t>
      </w:r>
      <w:proofErr w:type="spellEnd"/>
      <w:r w:rsidRPr="00A10625">
        <w:rPr>
          <w:rFonts w:ascii="Arial" w:hAnsi="Arial" w:cs="Arial"/>
          <w:sz w:val="24"/>
          <w:szCs w:val="24"/>
        </w:rPr>
        <w:t>, ул. Пчеловодов, д.9.</w:t>
      </w:r>
    </w:p>
    <w:p w:rsidR="003E3FED" w:rsidRDefault="003E3FED" w:rsidP="00CC0A1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3.   Настоящее постановление вступает в силу со дня официального обнародования. </w:t>
      </w:r>
    </w:p>
    <w:p w:rsidR="003E3FED" w:rsidRDefault="003E3FED" w:rsidP="00CC0A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E3FED" w:rsidRDefault="003E3FED" w:rsidP="00CC0A1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E3FED" w:rsidRDefault="003E3FED" w:rsidP="00CC0A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E3FED" w:rsidRDefault="003E3FED" w:rsidP="00CC0A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3E3FED" w:rsidRDefault="003E3FED" w:rsidP="00CC0A1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главы администрации</w:t>
      </w:r>
    </w:p>
    <w:p w:rsidR="003E3FED" w:rsidRDefault="003E3FED" w:rsidP="00CC0A1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образования</w:t>
      </w:r>
    </w:p>
    <w:p w:rsidR="003E3FED" w:rsidRDefault="003E3FED" w:rsidP="00CC0A1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Яснополянское</w:t>
      </w:r>
      <w:proofErr w:type="gramEnd"/>
      <w:r>
        <w:rPr>
          <w:rFonts w:ascii="Arial" w:hAnsi="Arial" w:cs="Arial"/>
          <w:sz w:val="24"/>
          <w:szCs w:val="24"/>
        </w:rPr>
        <w:t xml:space="preserve"> Щекинского района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С.М. Макарова</w:t>
      </w:r>
    </w:p>
    <w:p w:rsidR="003E3FED" w:rsidRDefault="003E3FED" w:rsidP="00CC0A1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3FED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3E3FED" w:rsidRPr="003F5C46" w:rsidRDefault="003E3FED" w:rsidP="00FB41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6"/>
          <w:szCs w:val="26"/>
          <w:lang w:eastAsia="ru-RU"/>
        </w:rPr>
      </w:pPr>
      <w:r w:rsidRPr="004471BB">
        <w:rPr>
          <w:rFonts w:ascii="Arial" w:hAnsi="Arial" w:cs="Arial"/>
          <w:sz w:val="24"/>
          <w:szCs w:val="24"/>
          <w:lang w:eastAsia="ru-RU"/>
        </w:rPr>
        <w:t xml:space="preserve">          </w:t>
      </w:r>
    </w:p>
    <w:p w:rsidR="003E3FED" w:rsidRPr="003F5C46" w:rsidRDefault="003E3FED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3E3FED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3E3FED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3E3FED" w:rsidRPr="00A10625" w:rsidRDefault="003E3FED" w:rsidP="00A1062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3E3FED" w:rsidRPr="00A10625" w:rsidRDefault="003E3FED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A10625">
        <w:rPr>
          <w:rFonts w:ascii="Arial" w:hAnsi="Arial" w:cs="Arial"/>
          <w:sz w:val="24"/>
          <w:szCs w:val="24"/>
          <w:lang w:eastAsia="ru-RU"/>
        </w:rPr>
        <w:t>Приложение</w:t>
      </w:r>
    </w:p>
    <w:p w:rsidR="003E3FED" w:rsidRPr="00A10625" w:rsidRDefault="003E3FED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A10625"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3E3FED" w:rsidRPr="00A10625" w:rsidRDefault="003E3FED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A10625"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3E3FED" w:rsidRPr="00A10625" w:rsidRDefault="003E3FED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A10625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A10625">
        <w:rPr>
          <w:rFonts w:ascii="Arial" w:hAnsi="Arial" w:cs="Arial"/>
          <w:sz w:val="24"/>
          <w:szCs w:val="24"/>
          <w:lang w:eastAsia="ru-RU"/>
        </w:rPr>
        <w:t xml:space="preserve"> Щекинского района</w:t>
      </w:r>
    </w:p>
    <w:p w:rsidR="003E3FED" w:rsidRPr="00A10625" w:rsidRDefault="003E3FED" w:rsidP="00A1062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От 25.12.2020 г. №196</w:t>
      </w:r>
    </w:p>
    <w:p w:rsidR="003E3FED" w:rsidRPr="00A10625" w:rsidRDefault="003E3FED" w:rsidP="00A10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3E3FED" w:rsidRPr="00A10625" w:rsidRDefault="003E3FED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A10625">
        <w:rPr>
          <w:rFonts w:ascii="Arial" w:hAnsi="Arial" w:cs="Arial"/>
          <w:sz w:val="24"/>
          <w:szCs w:val="24"/>
          <w:lang w:eastAsia="ru-RU"/>
        </w:rPr>
        <w:t>Приложение №1</w:t>
      </w:r>
    </w:p>
    <w:p w:rsidR="003E3FED" w:rsidRPr="00A10625" w:rsidRDefault="003E3FED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A10625">
        <w:rPr>
          <w:rFonts w:ascii="Arial" w:hAnsi="Arial" w:cs="Arial"/>
          <w:sz w:val="24"/>
          <w:szCs w:val="24"/>
          <w:lang w:eastAsia="ru-RU"/>
        </w:rPr>
        <w:t>к постановлению администрации</w:t>
      </w:r>
    </w:p>
    <w:p w:rsidR="003E3FED" w:rsidRPr="00A10625" w:rsidRDefault="003E3FED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A10625"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3E3FED" w:rsidRPr="00A10625" w:rsidRDefault="003E3FED" w:rsidP="00A106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A10625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A10625">
        <w:rPr>
          <w:rFonts w:ascii="Arial" w:hAnsi="Arial" w:cs="Arial"/>
          <w:sz w:val="24"/>
          <w:szCs w:val="24"/>
          <w:lang w:eastAsia="ru-RU"/>
        </w:rPr>
        <w:t xml:space="preserve"> Щекинского района</w:t>
      </w:r>
    </w:p>
    <w:p w:rsidR="003E3FED" w:rsidRPr="00A10625" w:rsidRDefault="003E3FED" w:rsidP="00EC608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От 30.10.2017</w:t>
      </w:r>
      <w:r w:rsidRPr="00A10625">
        <w:rPr>
          <w:rFonts w:ascii="Arial" w:hAnsi="Arial" w:cs="Arial"/>
          <w:bCs/>
          <w:sz w:val="24"/>
          <w:szCs w:val="24"/>
          <w:lang w:eastAsia="ru-RU"/>
        </w:rPr>
        <w:t xml:space="preserve"> г. №188 </w:t>
      </w:r>
    </w:p>
    <w:p w:rsidR="003E3FED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 Паспорт </w:t>
      </w:r>
      <w:r w:rsidRPr="003F5C46">
        <w:rPr>
          <w:rFonts w:ascii="Arial" w:hAnsi="Arial" w:cs="Arial"/>
          <w:b/>
          <w:sz w:val="26"/>
          <w:szCs w:val="26"/>
          <w:lang w:eastAsia="ru-RU"/>
        </w:rPr>
        <w:t>программы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3F5C46">
        <w:rPr>
          <w:rFonts w:ascii="Arial" w:hAnsi="Arial" w:cs="Arial"/>
          <w:b/>
          <w:sz w:val="26"/>
          <w:szCs w:val="26"/>
          <w:lang w:eastAsia="ru-RU"/>
        </w:rPr>
        <w:t>«Формирование современной городской среды  в муниципальном образовании Яснополянское Щекинского района</w:t>
      </w:r>
      <w:r>
        <w:rPr>
          <w:rFonts w:ascii="Arial" w:hAnsi="Arial" w:cs="Arial"/>
          <w:b/>
          <w:sz w:val="26"/>
          <w:szCs w:val="26"/>
          <w:lang w:eastAsia="ru-RU"/>
        </w:rPr>
        <w:t xml:space="preserve"> на 2018-2024 годы</w:t>
      </w:r>
      <w:r w:rsidRPr="003F5C46">
        <w:rPr>
          <w:rFonts w:ascii="Arial" w:hAnsi="Arial" w:cs="Arial"/>
          <w:b/>
          <w:sz w:val="26"/>
          <w:szCs w:val="26"/>
          <w:lang w:eastAsia="ru-RU"/>
        </w:rPr>
        <w:t>»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1"/>
        <w:gridCol w:w="6749"/>
      </w:tblGrid>
      <w:tr w:rsidR="003E3FED" w:rsidRPr="00AC6321" w:rsidTr="004471BB">
        <w:trPr>
          <w:jc w:val="center"/>
        </w:trPr>
        <w:tc>
          <w:tcPr>
            <w:tcW w:w="0" w:type="auto"/>
          </w:tcPr>
          <w:p w:rsidR="003E3FED" w:rsidRPr="003F5C46" w:rsidRDefault="003E3FED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Наименование муниципальной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  <w:vAlign w:val="center"/>
          </w:tcPr>
          <w:p w:rsidR="003E3FED" w:rsidRPr="003F5C46" w:rsidRDefault="003E3FED" w:rsidP="004471BB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«</w:t>
            </w:r>
            <w:r w:rsidRPr="003F5C46">
              <w:rPr>
                <w:rFonts w:ascii="Arial" w:hAnsi="Arial" w:cs="Arial"/>
                <w:sz w:val="26"/>
                <w:szCs w:val="26"/>
                <w:lang w:eastAsia="ru-RU"/>
              </w:rPr>
              <w:t>Формирование современной городской среды</w:t>
            </w:r>
            <w:r w:rsidRPr="003F5C46">
              <w:rPr>
                <w:rFonts w:ascii="Arial" w:hAnsi="Arial" w:cs="Arial"/>
                <w:b/>
                <w:sz w:val="26"/>
                <w:szCs w:val="26"/>
                <w:lang w:eastAsia="ru-RU"/>
              </w:rPr>
              <w:t xml:space="preserve"> 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в муниципальном образовании Яснополянское Щекинского района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на 2018-2024 годы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3E3FED" w:rsidRPr="00AC6321" w:rsidTr="004471BB">
        <w:trPr>
          <w:jc w:val="center"/>
        </w:trPr>
        <w:tc>
          <w:tcPr>
            <w:tcW w:w="0" w:type="auto"/>
          </w:tcPr>
          <w:p w:rsidR="003E3FED" w:rsidRPr="003F5C46" w:rsidRDefault="003E3FED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Исполнитель программы</w:t>
            </w:r>
          </w:p>
        </w:tc>
        <w:tc>
          <w:tcPr>
            <w:tcW w:w="0" w:type="auto"/>
          </w:tcPr>
          <w:p w:rsidR="003E3FED" w:rsidRPr="003F5C46" w:rsidRDefault="003E3FED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3E3FED" w:rsidRPr="00AC6321" w:rsidTr="004471BB">
        <w:trPr>
          <w:jc w:val="center"/>
        </w:trPr>
        <w:tc>
          <w:tcPr>
            <w:tcW w:w="0" w:type="auto"/>
          </w:tcPr>
          <w:p w:rsidR="003E3FED" w:rsidRPr="003F5C46" w:rsidRDefault="003E3FED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Цель (цели) и задачи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программы </w:t>
            </w:r>
          </w:p>
        </w:tc>
        <w:tc>
          <w:tcPr>
            <w:tcW w:w="0" w:type="auto"/>
          </w:tcPr>
          <w:p w:rsidR="003E3FED" w:rsidRPr="003F5C46" w:rsidRDefault="003E3FED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3E3FED" w:rsidRPr="00AC6321" w:rsidTr="004471BB">
        <w:trPr>
          <w:jc w:val="center"/>
        </w:trPr>
        <w:tc>
          <w:tcPr>
            <w:tcW w:w="0" w:type="auto"/>
          </w:tcPr>
          <w:p w:rsidR="003E3FED" w:rsidRPr="003F5C46" w:rsidRDefault="003E3FED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Показатели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</w:tcPr>
          <w:p w:rsidR="003E3FED" w:rsidRPr="003F5C46" w:rsidRDefault="003E3FED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количество благоустроенных дворовых территорий;</w:t>
            </w:r>
          </w:p>
          <w:p w:rsidR="003E3FED" w:rsidRPr="003F5C46" w:rsidRDefault="003E3FED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площадь благоустроенных дворовых территорий;</w:t>
            </w:r>
          </w:p>
          <w:p w:rsidR="003E3FED" w:rsidRPr="003F5C46" w:rsidRDefault="003E3FED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доля благоустроенных дворовых территорий и проездов к дворовым территориям по отношению к общему количеству  дворовых территорий и проездов к дворовым территориям, нуждающихся в благоустройстве;</w:t>
            </w:r>
          </w:p>
          <w:p w:rsidR="003E3FED" w:rsidRPr="003F5C46" w:rsidRDefault="003E3FED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доля площади благоустроенных дворовых территорий и проездов к дворовым территориям по отношению к общей площади  дворовых территорий и проездов к дворовым территориям, нуждающихся в благоустройстве;</w:t>
            </w:r>
          </w:p>
          <w:p w:rsidR="003E3FED" w:rsidRPr="003F5C46" w:rsidRDefault="003E3FED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доля населения, проживающего в жилом фонде с благоустроенными дворовыми территориями и проездами к дворовым территориям по отношению к общей численности населения муниципального образования </w:t>
            </w:r>
            <w:proofErr w:type="gramStart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района;</w:t>
            </w:r>
          </w:p>
          <w:p w:rsidR="003E3FED" w:rsidRPr="003F5C46" w:rsidRDefault="003E3FED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количество благоустроенных территорий общего пользования;</w:t>
            </w:r>
          </w:p>
          <w:p w:rsidR="003E3FED" w:rsidRPr="003F5C46" w:rsidRDefault="003E3FED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площадь благоустроенных территорий общего пользования;</w:t>
            </w:r>
          </w:p>
          <w:p w:rsidR="003E3FED" w:rsidRPr="003F5C46" w:rsidRDefault="003E3FED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доля площади благоустроенных территорий общего пользования по отношению к общей площади  территорий общего пользования, нуждающихся в благоустройстве;</w:t>
            </w:r>
          </w:p>
          <w:p w:rsidR="003E3FED" w:rsidRPr="003F5C46" w:rsidRDefault="003E3FED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площадь благоустроенных территорий общего пользования, приходящаяся на 1 жителя муниципального образования </w:t>
            </w:r>
            <w:proofErr w:type="gramStart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района.</w:t>
            </w:r>
          </w:p>
        </w:tc>
      </w:tr>
      <w:tr w:rsidR="003E3FED" w:rsidRPr="00AC6321" w:rsidTr="004471BB">
        <w:trPr>
          <w:jc w:val="center"/>
        </w:trPr>
        <w:tc>
          <w:tcPr>
            <w:tcW w:w="0" w:type="auto"/>
          </w:tcPr>
          <w:p w:rsidR="003E3FED" w:rsidRPr="003F5C46" w:rsidRDefault="003E3FED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Этапы и сроки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реализации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</w:tcPr>
          <w:p w:rsidR="003E3FED" w:rsidRPr="003F5C46" w:rsidRDefault="003E3FED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Срок реализации Подпрограммы:</w:t>
            </w:r>
          </w:p>
          <w:p w:rsidR="003E3FED" w:rsidRPr="003F5C46" w:rsidRDefault="003E3FED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- начало – 2018 год</w:t>
            </w:r>
          </w:p>
          <w:p w:rsidR="003E3FED" w:rsidRPr="003F5C46" w:rsidRDefault="003E3FED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окончание – 2024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3E3FED" w:rsidRPr="00AC6321" w:rsidTr="004471BB">
        <w:trPr>
          <w:jc w:val="center"/>
        </w:trPr>
        <w:tc>
          <w:tcPr>
            <w:tcW w:w="0" w:type="auto"/>
          </w:tcPr>
          <w:p w:rsidR="003E3FED" w:rsidRPr="003F5C46" w:rsidRDefault="003E3FED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Основные мероприятия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, программы муниципальной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</w:tcPr>
          <w:p w:rsidR="003E3FED" w:rsidRPr="003F5C46" w:rsidRDefault="003E3FED" w:rsidP="004471BB">
            <w:pPr>
              <w:spacing w:after="0" w:line="240" w:lineRule="auto"/>
              <w:jc w:val="both"/>
              <w:rPr>
                <w:rFonts w:ascii="Arial" w:eastAsia="Batang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eastAsia="Batang" w:hAnsi="Arial" w:cs="Arial"/>
                <w:sz w:val="24"/>
                <w:szCs w:val="24"/>
                <w:lang w:eastAsia="ru-RU"/>
              </w:rPr>
              <w:t>уборка несанкционированных свалок и обустройство контейнерных площадок на территории муниципального образования.</w:t>
            </w:r>
          </w:p>
        </w:tc>
      </w:tr>
      <w:tr w:rsidR="003E3FED" w:rsidRPr="00AC6321" w:rsidTr="004471BB">
        <w:trPr>
          <w:jc w:val="center"/>
        </w:trPr>
        <w:tc>
          <w:tcPr>
            <w:tcW w:w="0" w:type="auto"/>
          </w:tcPr>
          <w:p w:rsidR="003E3FED" w:rsidRPr="003F5C46" w:rsidRDefault="003E3FED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Пр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ограммно-целевые инструменты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</w:tcPr>
          <w:p w:rsidR="003E3FED" w:rsidRPr="003F5C46" w:rsidRDefault="003E3FED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3E3FED" w:rsidRPr="00AC6321" w:rsidTr="004471BB">
        <w:trPr>
          <w:jc w:val="center"/>
        </w:trPr>
        <w:tc>
          <w:tcPr>
            <w:tcW w:w="0" w:type="auto"/>
          </w:tcPr>
          <w:p w:rsidR="003E3FED" w:rsidRPr="003F5C46" w:rsidRDefault="003E3FED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бъект бюджетных ассигнований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</w:tcPr>
          <w:p w:rsidR="003E3FED" w:rsidRPr="003F5C46" w:rsidRDefault="003E3FED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Всего по подпрограмме 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1345</w:t>
            </w:r>
            <w:r w:rsidRPr="003F5C46"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,0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3F5C46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тыс. руб.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в том числе по годам:</w:t>
            </w:r>
            <w:r w:rsidRPr="003F5C46">
              <w:rPr>
                <w:rFonts w:ascii="Arial" w:hAnsi="Arial" w:cs="Arial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3E3FED" w:rsidRPr="003F5C46" w:rsidRDefault="003E3FED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100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3E3FED" w:rsidRPr="003F5C46" w:rsidRDefault="003E3FED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2019 год -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100,0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3E3FED" w:rsidRDefault="003E3FED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345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3E3FED" w:rsidRPr="003F5C46" w:rsidRDefault="003E3FED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2021 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3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00,0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3E3FED" w:rsidRDefault="003E3FED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300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</w:t>
            </w:r>
            <w:proofErr w:type="spellStart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3E3FED" w:rsidRPr="003F5C46" w:rsidRDefault="003E3FED" w:rsidP="00A10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2023 год -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100,0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</w:t>
            </w:r>
          </w:p>
          <w:p w:rsidR="003E3FED" w:rsidRPr="003F5C46" w:rsidRDefault="003E3FED" w:rsidP="00A106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i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год - 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100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</w:tr>
      <w:tr w:rsidR="003E3FED" w:rsidRPr="00AC6321" w:rsidTr="004471BB">
        <w:trPr>
          <w:jc w:val="center"/>
        </w:trPr>
        <w:tc>
          <w:tcPr>
            <w:tcW w:w="0" w:type="auto"/>
          </w:tcPr>
          <w:p w:rsidR="003E3FED" w:rsidRPr="003F5C46" w:rsidRDefault="003E3FED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Ожи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даемые результаты реализации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0" w:type="auto"/>
          </w:tcPr>
          <w:p w:rsidR="003E3FED" w:rsidRPr="003F5C46" w:rsidRDefault="003E3FED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количество благоустроенных дворовых территорий;</w:t>
            </w:r>
          </w:p>
          <w:p w:rsidR="003E3FED" w:rsidRPr="003F5C46" w:rsidRDefault="003E3FED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площадь благоустроенных дворовых территорий;</w:t>
            </w:r>
          </w:p>
          <w:p w:rsidR="003E3FED" w:rsidRPr="003F5C46" w:rsidRDefault="003E3FED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доля благоустроенных дворовых территорий и проездов к дворовым территориям по отношению к общему количеству  дворовых территорий и проездов к дворовым территориям, нуждающихся в благоустройстве;</w:t>
            </w:r>
          </w:p>
          <w:p w:rsidR="003E3FED" w:rsidRPr="003F5C46" w:rsidRDefault="003E3FED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доля площади благоустроенных дворовых территорий и проездов к дворовым территориям по отношению к общей площади  дворовых территорий и проездов к дворовым территориям, нуждающихся в благоустройстве;</w:t>
            </w:r>
          </w:p>
          <w:p w:rsidR="003E3FED" w:rsidRPr="003F5C46" w:rsidRDefault="003E3FED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доля населения, проживающего в жилом фонде с благоустроенными дворовыми территориями и проездами к дворовым территориям по отношению к общей численности населения муниципального образования </w:t>
            </w:r>
            <w:proofErr w:type="gramStart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района;</w:t>
            </w:r>
          </w:p>
          <w:p w:rsidR="003E3FED" w:rsidRPr="003F5C46" w:rsidRDefault="003E3FED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количество благоустроенных территорий общего пользования;</w:t>
            </w:r>
          </w:p>
          <w:p w:rsidR="003E3FED" w:rsidRPr="003F5C46" w:rsidRDefault="003E3FED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площадь благоустроенных территорий общего пользования;</w:t>
            </w:r>
          </w:p>
          <w:p w:rsidR="003E3FED" w:rsidRPr="003F5C46" w:rsidRDefault="003E3FED" w:rsidP="004471B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- доля площади благоустроенных территорий общего пользования по отношению к общей площади  территорий общего пользования, нуждающихся в благоустройстве;</w:t>
            </w:r>
          </w:p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- площадь благоустроенных территорий общего пользования, приходящаяся на 1 жителя муниципального образования </w:t>
            </w:r>
            <w:proofErr w:type="gramStart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Яснополянское</w:t>
            </w:r>
            <w:proofErr w:type="gramEnd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Щекинского района.</w:t>
            </w:r>
          </w:p>
        </w:tc>
      </w:tr>
    </w:tbl>
    <w:p w:rsidR="003E3FED" w:rsidRPr="003F5C46" w:rsidRDefault="003E3FED" w:rsidP="00FB41F2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Раздел 1. Характеристика текущего состояния сферы благоустройства муниципального образования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 Щекинского района.</w:t>
      </w:r>
    </w:p>
    <w:p w:rsidR="003E3FED" w:rsidRPr="003F5C46" w:rsidRDefault="003E3FED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Анализ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сферы благоустройства </w:t>
      </w:r>
      <w:proofErr w:type="gramStart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с. </w:t>
      </w:r>
      <w:proofErr w:type="spellStart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Щекинского </w:t>
      </w:r>
      <w:proofErr w:type="gramStart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>района</w:t>
      </w:r>
      <w:proofErr w:type="gramEnd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показал, что ежегодно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в с. </w:t>
      </w:r>
      <w:proofErr w:type="spellStart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Щекинского района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проводится </w:t>
      </w: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 xml:space="preserve">целенаправленная работа по благоустройству поселковой территории: автомобильных дорог,  скверов, ремонт памятника, установка малых архитектурных форм и ограждений, ремонт и обслуживание сетей наружного освещения и т.д. 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В то же время в вопросах благоустройства 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района имеется ряд проблем: низкий уровень общего благоустройства дворовых территорий и общественных пространств с учетом их общей численности и площади. </w:t>
      </w:r>
    </w:p>
    <w:p w:rsidR="003E3FED" w:rsidRPr="003F5C46" w:rsidRDefault="003E3FED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Так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в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  имеется  21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дворовая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территория (15 дворовых территорий частных домовладений и 6 многоквартирных домов), из них территорий подлежащих благоустройству 21, в том числе 6 дворовых территорий многоквартирных домов. </w:t>
      </w:r>
    </w:p>
    <w:p w:rsidR="003E3FED" w:rsidRPr="003F5C46" w:rsidRDefault="003E3FED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За период с 2012 по 2017 годы дворовые территории МКД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в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не ремонтировались.</w:t>
      </w:r>
    </w:p>
    <w:p w:rsidR="003E3FED" w:rsidRPr="003F5C46" w:rsidRDefault="003E3FED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 В период с 2014 по 2016 год включительно целевые средства на эти мероприятия из бюджетов различного уровня предусмотрены не были.</w:t>
      </w:r>
    </w:p>
    <w:p w:rsidR="003E3FED" w:rsidRPr="003F5C46" w:rsidRDefault="003E3FED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В целом, если говорить о комплексном благоустройстве, то обследование территории показало, что в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нет дворовых территорий, которые можно отнести к полностью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благоустроенным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>, т.е. имеющим твердое асфальтовое покрытие, малые архитектурные формы, освещение, элементы детских игровых площадок, зеленые насаждения</w:t>
      </w:r>
    </w:p>
    <w:p w:rsidR="003E3FED" w:rsidRPr="003F5C46" w:rsidRDefault="003E3FED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Таким образом, порядка 100 % от всех дворовых территорий в настоящий момент нуждаются в благоустройстве.</w:t>
      </w:r>
    </w:p>
    <w:p w:rsidR="003E3FED" w:rsidRPr="003F5C46" w:rsidRDefault="003E3FED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Количество и площадь площадок, специально оборудованных для отдыха, общения и проведения досуга разными группами населения (спортивные площадки, детские площадки, площадки для выгула собак и другие) - 2 шт. площадью  350  м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2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>.</w:t>
      </w:r>
    </w:p>
    <w:p w:rsidR="003E3FED" w:rsidRPr="003F5C46" w:rsidRDefault="003E3FED" w:rsidP="00FB41F2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населения, имеющего удобный пешеходный доступ к площадкам, специально оборудованным для отдыха, общения и проведения досуга, от общей численности населения муниципального образования 16%.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Подобная ситуация складывается и с территориями общего пользования.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Многие сельские пространства не отвечают современным требованиям и требуют комплексного подхода к благоустройству, включающего в себя: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ремонт автомобильных дорог общего пользования;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ремонт  тротуаров;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обеспечение освещения территорий общего пользования;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установку скамеек;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установку урн для мусора;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оборудование  автомобильных парковок;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озеленение территорий общего пользования;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устройство детских и спортивных площадок;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мест для выгула домашних животных;</w:t>
      </w:r>
    </w:p>
    <w:p w:rsidR="003E3FED" w:rsidRPr="003F5C46" w:rsidRDefault="003E3FED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Общее количество общественных территорий муниципального образования составляет 2 единиц. Из них полностью благоустроенных – 0 единиц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 xml:space="preserve">( 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>0%).</w:t>
      </w:r>
    </w:p>
    <w:p w:rsidR="003E3FED" w:rsidRPr="003F5C46" w:rsidRDefault="003E3FED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и площадь общественных территорий (парки, скверы, набережные и т.д.) от общего количества таких территорий, нуждающихся в благоустройстве 100  %.</w:t>
      </w:r>
    </w:p>
    <w:p w:rsidR="003E3FED" w:rsidRPr="003F5C46" w:rsidRDefault="003E3FED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Площадь благоустроенных общественных территорий, приходящихся на 1 жителя муниципального образования 0  м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2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>.</w:t>
      </w:r>
    </w:p>
    <w:p w:rsidR="003E3FED" w:rsidRPr="003F5C46" w:rsidRDefault="003E3FED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Мероприятия по определению текущего состояния благоустройства территории муниципального образования </w:t>
      </w:r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с. </w:t>
      </w:r>
      <w:proofErr w:type="spellStart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  <w:t xml:space="preserve">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района проводятся согласно Порядку, утвержденному постановлением правительства </w:t>
      </w: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>Тульской области от 21 июня 2017 года № 243 «О внесении изменений и дополнения в постановление правительства Тульской области от 19.11.2013 № 660».</w:t>
      </w:r>
    </w:p>
    <w:p w:rsidR="003E3FED" w:rsidRPr="003F5C46" w:rsidRDefault="003E3FED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Реализация мероприятий муниц</w:t>
      </w:r>
      <w:r>
        <w:rPr>
          <w:rFonts w:ascii="Arial" w:hAnsi="Arial" w:cs="Arial"/>
          <w:sz w:val="24"/>
          <w:szCs w:val="24"/>
          <w:lang w:eastAsia="ru-RU"/>
        </w:rPr>
        <w:t>ипальной программы в 2018 - 2024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годах позволит создать благоприятные условия проживания жителей муниципального образования Яснополянское Щекинского района, обеспечить более эффективную эксплуатацию многоквартирных домов, сформировать активную гражданскую позицию населения посредством его участия в благоустройстве дворовых территорий, повысить уровень и качество жизни граждан.</w:t>
      </w:r>
    </w:p>
    <w:p w:rsidR="003E3FED" w:rsidRPr="003F5C46" w:rsidRDefault="003E3FED" w:rsidP="00FB41F2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Раздел 2. Приоритеты политики благоустройства, формулировка целей и постановка задач муниципальной программы.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</w:pP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В соответствии с основными приоритетами государственной политики в сфере благоустройства,  стратегическими документами по формированию комфортной городской среды федерального уровня приоритетами  муниципальной политики в области благоустройства является </w:t>
      </w:r>
      <w:r w:rsidRPr="003F5C46">
        <w:rPr>
          <w:rFonts w:ascii="Arial" w:hAnsi="Arial" w:cs="Arial"/>
          <w:sz w:val="24"/>
          <w:szCs w:val="24"/>
          <w:shd w:val="clear" w:color="auto" w:fill="FFFFFF"/>
          <w:lang w:eastAsia="ru-RU"/>
        </w:rPr>
        <w:t>комплексное развитие современной городской инфраструктуры на основе единых подходов.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Основной целью Программы является повышение уровня благоустройства нуждающихся в благоустройстве территорий общего пользования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>, а также дворовых территорий многоквартирных домов.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Для достижения поставленных целей необходимо решить следующие задачи: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обеспечение устойчивого развития территории поселка на основании утвержденной градостроительной документации, обеспечение эффективного и сбалансированного использования поселковой  территории, создание необходимой нормативно-правовой базы.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комплексный подход к развитию общ</w:t>
      </w:r>
      <w:r>
        <w:rPr>
          <w:rFonts w:ascii="Arial" w:hAnsi="Arial" w:cs="Arial"/>
          <w:sz w:val="24"/>
          <w:szCs w:val="24"/>
          <w:lang w:eastAsia="ru-RU"/>
        </w:rPr>
        <w:t xml:space="preserve">ественных пространств: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площадей, пешеходных улиц и зон, скверов и парков, рекреационных территорий, набережных.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- создание условий для повышения уровня комфортности проживания граждан, комплексность благоустройства дворовых территорий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>.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- достижение многообразия типов жилой среды и комплексности застройки жилых территорий, сохранение и регенерация историко-культурного, ландшафтного и архитектурно-художественного облика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>.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Перечень и значения целевых индикаторов и показателей Программы отражены </w:t>
      </w:r>
      <w:r w:rsidRPr="00406B17">
        <w:rPr>
          <w:rFonts w:ascii="Arial" w:hAnsi="Arial" w:cs="Arial"/>
          <w:sz w:val="24"/>
          <w:szCs w:val="24"/>
          <w:lang w:eastAsia="ru-RU"/>
        </w:rPr>
        <w:t>в приложении к программе</w:t>
      </w:r>
      <w:r w:rsidRPr="003F5C46">
        <w:rPr>
          <w:rFonts w:ascii="Arial" w:hAnsi="Arial" w:cs="Arial"/>
          <w:sz w:val="24"/>
          <w:szCs w:val="24"/>
          <w:lang w:eastAsia="ru-RU"/>
        </w:rPr>
        <w:t>.</w:t>
      </w:r>
    </w:p>
    <w:p w:rsidR="003E3FED" w:rsidRPr="00406B17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Ожидаемым конечным результатом Программы является достижение следующих показателей до значения индикаторов, установленных в </w:t>
      </w:r>
      <w:r w:rsidRPr="00406B17">
        <w:rPr>
          <w:rFonts w:ascii="Arial" w:hAnsi="Arial" w:cs="Arial"/>
          <w:sz w:val="24"/>
          <w:szCs w:val="24"/>
          <w:lang w:eastAsia="ru-RU"/>
        </w:rPr>
        <w:t>приложении:</w:t>
      </w:r>
    </w:p>
    <w:p w:rsidR="003E3FED" w:rsidRPr="003F5C46" w:rsidRDefault="003E3FED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количество благоустроенных дворовых территорий;</w:t>
      </w:r>
    </w:p>
    <w:p w:rsidR="003E3FED" w:rsidRPr="003F5C46" w:rsidRDefault="003E3FED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площадь благоустроенных дворовых территорий;</w:t>
      </w:r>
    </w:p>
    <w:p w:rsidR="003E3FED" w:rsidRPr="003F5C46" w:rsidRDefault="003E3FED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благоустроенных дворовых территорий и проездов к дворовым территориям по отношению к общему количеству дворовых территорий и проездов к дворовым территориям, нуждающихся в благоустройстве;</w:t>
      </w:r>
    </w:p>
    <w:p w:rsidR="003E3FED" w:rsidRPr="003F5C46" w:rsidRDefault="003E3FED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площади благоустроенных дворовых территорий и проездов к дворовым территориям по отношению к общей площади дворовых территорий и проездов к дворовым территориям, нуждающихся в благоустройстве;</w:t>
      </w:r>
    </w:p>
    <w:p w:rsidR="003E3FED" w:rsidRPr="003F5C46" w:rsidRDefault="003E3FED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доля населения, проживающего в жилом фонде с благоустроенными дворовыми территориями и проездами к дворовым территориям по отношению к общей численности населения муниципального образования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района;</w:t>
      </w:r>
    </w:p>
    <w:p w:rsidR="003E3FED" w:rsidRPr="003F5C46" w:rsidRDefault="003E3FED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количество благоустроенных территорий общего пользования;</w:t>
      </w:r>
    </w:p>
    <w:p w:rsidR="003E3FED" w:rsidRPr="003F5C46" w:rsidRDefault="003E3FED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>площадь благоустроенных территорий общего пользования;</w:t>
      </w:r>
    </w:p>
    <w:p w:rsidR="003E3FED" w:rsidRPr="003F5C46" w:rsidRDefault="003E3FED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доля площади благоустроенных территорий общего пользования по отношению к общей площади территорий общего пользования, нуждающихся в благоустройстве;</w:t>
      </w:r>
    </w:p>
    <w:p w:rsidR="003E3FED" w:rsidRPr="003F5C46" w:rsidRDefault="003E3FED" w:rsidP="00FB41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площадь благоустроенных территорий общего пользования, приходящаяся на 1 жителя муниципального образования 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Яснополянское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 района.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pacing w:val="2"/>
          <w:sz w:val="24"/>
          <w:szCs w:val="24"/>
          <w:shd w:val="clear" w:color="auto" w:fill="FFFFFF"/>
          <w:lang w:eastAsia="ru-RU"/>
        </w:rPr>
      </w:pP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Раздел 3. Особенности формирования муниципальной программы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  <w:lang w:eastAsia="ru-RU"/>
        </w:rPr>
      </w:pPr>
    </w:p>
    <w:p w:rsidR="003E3FED" w:rsidRPr="002B4187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</w:r>
      <w:r w:rsidRPr="002B4187">
        <w:rPr>
          <w:rFonts w:ascii="Arial" w:hAnsi="Arial" w:cs="Arial"/>
          <w:sz w:val="24"/>
          <w:szCs w:val="24"/>
          <w:lang w:eastAsia="ru-RU"/>
        </w:rPr>
        <w:t>3.1. Объем средств муниципального бюджета (с учетом предоставленной субсидии), направляемых на финансирование мероприятий муниципальной программы – 500 рублей, в том числе 250 тыс. рублей – на благоустройство дворовых территорий, 250 тыс. рублей – на благоустройство общественных территорий.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3.2. Средства, предусмотренные на благоустройство дворовых территорий, направляются на финансирование работ по минимальному перечню работ по благоустройству дворовой территории, включающему в себя ремонт дворовых проездов, и (или) обеспечение освещения дворовой территории, и (или) установка скамеек, и (или) урн. Образцы элементов благоустройства приведены в Приложении 2; и дополнительному перечню работ по благоустройству дворовой территории, включающему в себя оборудование детских, и (или) спортивных площадок, автомобильных парковок, озеленение территории, иные виды работ.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Дополнительный перечень работ по благоустройству реализуется только при условии реализации работ, предусмотренных минимальным перечнем работ по благоустройству.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3.3. Государственной программой Тульской области «Формирование современной городской среды» предусмотрено финансовое участие заинтересованных лиц в реализации мероприятий по благоустройству дворовых территорий в рамках дополнительного перечня работ по благоустройству, размер которого должен быть не менее 5% от стоимости мероприятий по благоустройству дворовой территории.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порядке, установленном Администрацией МО Яснополянское Щекинского района, или копия ведомости сбора сре</w:t>
      </w:r>
      <w:proofErr w:type="gramStart"/>
      <w:r w:rsidRPr="003F5C46">
        <w:rPr>
          <w:rFonts w:ascii="Arial" w:hAnsi="Arial" w:cs="Arial"/>
          <w:sz w:val="24"/>
          <w:szCs w:val="24"/>
          <w:lang w:eastAsia="ru-RU"/>
        </w:rPr>
        <w:t>дств с ф</w:t>
      </w:r>
      <w:proofErr w:type="gramEnd"/>
      <w:r w:rsidRPr="003F5C46">
        <w:rPr>
          <w:rFonts w:ascii="Arial" w:hAnsi="Arial" w:cs="Arial"/>
          <w:sz w:val="24"/>
          <w:szCs w:val="24"/>
          <w:lang w:eastAsia="ru-RU"/>
        </w:rPr>
        <w:t>изических лиц, которые впоследствии также вносятся на счет, открытый в порядке, установленный муниципальным образованием.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3.4. В рамках реализации муниципальной программы: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1) проводится инвентаризация уровня благоустройства территории муниципального образования </w:t>
      </w:r>
      <w:proofErr w:type="gramStart"/>
      <w:r w:rsidRPr="003F5C46">
        <w:rPr>
          <w:rFonts w:ascii="Arial" w:hAnsi="Arial" w:cs="Arial"/>
          <w:sz w:val="24"/>
          <w:szCs w:val="24"/>
        </w:rPr>
        <w:t>Яснополянское</w:t>
      </w:r>
      <w:proofErr w:type="gramEnd"/>
      <w:r w:rsidRPr="003F5C46">
        <w:rPr>
          <w:rFonts w:ascii="Arial" w:hAnsi="Arial" w:cs="Arial"/>
          <w:sz w:val="24"/>
          <w:szCs w:val="24"/>
        </w:rPr>
        <w:t xml:space="preserve"> с составлением и согласованием паспортов благоустройства (в соответствии с утвержденными на уровне региона формами);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2) утверждается и размещается в открытом доступе, в том числе на сайте администраций муниципального образования  Щекинского района: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а) муниципальная программа формирования современ</w:t>
      </w:r>
      <w:r>
        <w:rPr>
          <w:rFonts w:ascii="Arial" w:hAnsi="Arial" w:cs="Arial"/>
          <w:sz w:val="24"/>
          <w:szCs w:val="24"/>
        </w:rPr>
        <w:t>ной городской среды на 2018-2024</w:t>
      </w:r>
      <w:r w:rsidRPr="003F5C46">
        <w:rPr>
          <w:rFonts w:ascii="Arial" w:hAnsi="Arial" w:cs="Arial"/>
          <w:sz w:val="24"/>
          <w:szCs w:val="24"/>
        </w:rPr>
        <w:t xml:space="preserve"> годы;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б) порядок общественного обсуждения проекта муниципальной программы, порядок и сроки представления, рассмотрения и оценки предложений граждан и организаций о включении объектов в муниципальную программу;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в) нормативно-правовые акты о создании общественных комиссий;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г) порядок аккумулирования и расходования средств заинтересованных лиц, направляемых на выполнение дополнительного перечней работ по </w:t>
      </w:r>
      <w:r w:rsidRPr="003F5C46">
        <w:rPr>
          <w:rFonts w:ascii="Arial" w:hAnsi="Arial" w:cs="Arial"/>
          <w:sz w:val="24"/>
          <w:szCs w:val="24"/>
        </w:rPr>
        <w:lastRenderedPageBreak/>
        <w:t xml:space="preserve">благоустройству дворовых территорий, и механизм </w:t>
      </w:r>
      <w:proofErr w:type="gramStart"/>
      <w:r w:rsidRPr="003F5C46">
        <w:rPr>
          <w:rFonts w:ascii="Arial" w:hAnsi="Arial" w:cs="Arial"/>
          <w:sz w:val="24"/>
          <w:szCs w:val="24"/>
        </w:rPr>
        <w:t>контроля за</w:t>
      </w:r>
      <w:proofErr w:type="gramEnd"/>
      <w:r w:rsidRPr="003F5C46">
        <w:rPr>
          <w:rFonts w:ascii="Arial" w:hAnsi="Arial" w:cs="Arial"/>
          <w:sz w:val="24"/>
          <w:szCs w:val="24"/>
        </w:rPr>
        <w:t xml:space="preserve"> их расходованием;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3) проводятся общественные обсуждения и утверждение (актуализация) правил благоустройства муниципального образования Яснополянское, соответствующие требованиям действующего законодательства.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4) предусмотрено трудовое участие граждан и заинтересованных организаций, которое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 и иные виды работ. </w:t>
      </w:r>
      <w:proofErr w:type="gramStart"/>
      <w:r w:rsidRPr="003F5C46">
        <w:rPr>
          <w:rFonts w:ascii="Arial" w:hAnsi="Arial" w:cs="Arial"/>
          <w:sz w:val="24"/>
          <w:szCs w:val="24"/>
        </w:rPr>
        <w:t>Количество жителей, принимающих трудовое участие, а также его периодичность в выполнении работ по благоустройству (не менее 1 раза за период проведения работ по благоустройству дворовой территории) устанавливается физическим или юридическим лицом, представляющим интересы собственников помещений в многоквартирных домах, дворовые территории которых участвуют в муниципальной программе, уполномоченным общим собранием собственников помещений многоквартирного дома (далее - инициативная группа).</w:t>
      </w:r>
      <w:proofErr w:type="gramEnd"/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Инициативная группа по окончании работ, изложенных в перечне дополнительных работ, представляет в Администрацию отчет о трудовом участии жителей многоквартирного дома, территория которого благоустраивалась, с приложением подтверждающих фотоматериалов. 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5) предусмотрена синхронизация с реализуемыми федеральными, региональными и муниципальными программами (планами) строительства (реконструкции и ремонта) объектов недвижимого имущества, дорог и линейных объектов, в том числе с приоритетным проектом «Безопасные и качественные дороги»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Перечень основных мероприятий муниципальной программы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Перечень мероприятий муниципальной программы определен исходя из необходимости достижения ожидаемых результатов ее реализации и из полномочий и функций комитета жизнеобеспечения администрации муниципального образования Щекинского района.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Мероприятия имеют комплексный характер, каждое из которых представляет совокупность взаимосвязанных действий по достижению показателей в рамках одной задачи муниципальной программы.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Перечень отдельных основных мероприятий муниципальной программы приведен в </w:t>
      </w:r>
      <w:r w:rsidRPr="00406B17">
        <w:rPr>
          <w:rFonts w:ascii="Arial" w:hAnsi="Arial" w:cs="Arial"/>
          <w:sz w:val="24"/>
          <w:szCs w:val="24"/>
        </w:rPr>
        <w:t>приложении.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Перечень работ по благоустройству территории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общего пользования населения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Работы по благоустройству территорий общего пользования населения могут проводиться по следующим направлениям: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новых асфальтобетонных и плиточных покрытий территорий общего пользования;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ремонт асфальтобетонных покрытий и покрытий из тротуарных плит;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установка, замена и ремонт бордюрного камня с последующей окраской или без таковой;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парковочных карманов;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установка скамеек (лавочек) и урн для сбора мусора, асфальтирование </w:t>
      </w:r>
      <w:r w:rsidRPr="003F5C46">
        <w:rPr>
          <w:rFonts w:ascii="Arial" w:hAnsi="Arial" w:cs="Arial"/>
          <w:sz w:val="24"/>
          <w:szCs w:val="24"/>
        </w:rPr>
        <w:lastRenderedPageBreak/>
        <w:t>карманов под ними;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расширений проезжих частей;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и ремонт асфальтированных дорожек и дорожек из тротуарной плитки;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детского, игрового, спортивного оборудования, а также обустройство входных групп, арок, художественных композиций и пр.;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устройство </w:t>
      </w:r>
      <w:proofErr w:type="spellStart"/>
      <w:r w:rsidRPr="003F5C46">
        <w:rPr>
          <w:rFonts w:ascii="Arial" w:hAnsi="Arial" w:cs="Arial"/>
          <w:sz w:val="24"/>
          <w:szCs w:val="24"/>
        </w:rPr>
        <w:t>травмобезопасных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устройство спортивных площадок для игры в футбол, волейбол, баскетбол, хоккей с ограждением по периметру, устройством </w:t>
      </w:r>
      <w:proofErr w:type="spellStart"/>
      <w:r w:rsidRPr="003F5C46">
        <w:rPr>
          <w:rFonts w:ascii="Arial" w:hAnsi="Arial" w:cs="Arial"/>
          <w:sz w:val="24"/>
          <w:szCs w:val="24"/>
        </w:rPr>
        <w:t>травмобезопасных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покрытий на них (резиновое покрытие, искусственная трава), нанесением разметки, устройством трибун;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ограждений газонов, палисадников, детских, игровых, спортивных площадок, парковок, ограждений, отделяющих территорию от проезжих частей дорог;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наружного освещения территорий общего пользования с установкой опор освещения, прокладкой СИП, установкой светодиодных светильников;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озеленение территорий, которое включает в себя: посадку деревьев, кустарников, газонов, снос и </w:t>
      </w:r>
      <w:proofErr w:type="spellStart"/>
      <w:r w:rsidRPr="003F5C46">
        <w:rPr>
          <w:rFonts w:ascii="Arial" w:hAnsi="Arial" w:cs="Arial"/>
          <w:sz w:val="24"/>
          <w:szCs w:val="24"/>
        </w:rPr>
        <w:t>кронирование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деревьев, корчевание пней, завоз грунта и пр.;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работы по демонтажу различных конструкций (металлических, бетонных, деревянных) для последующего благоустройства территорий под ними;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3F5C46">
        <w:rPr>
          <w:rFonts w:ascii="Arial" w:hAnsi="Arial" w:cs="Arial"/>
          <w:sz w:val="24"/>
          <w:szCs w:val="24"/>
        </w:rPr>
        <w:t>- отсыпка грунтом, планировка и выравнивание: газонов, палисадников, детских, игровых, спортивных и хозяйственных площадок, вазонов, цветочниц, отсыпка грунтом за бордюрным камнем;</w:t>
      </w:r>
      <w:proofErr w:type="gramEnd"/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подпорных стен для укрепления откосов и грунтов на дворовых территориях с их оштукатуриванием и окраской или без таковых работ;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лестничных маршей, спусков (из бордюрного камня или бетонных маршей заводского изготовления) с оборудованием их металлическими поручнями;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пандусов для обеспечения беспрепятственного перемещения маломобильных групп населения;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вазонов, цветочниц;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работы по благоустройству, связанные с ландшафтным дизайном, - устройство цветочных композиций, атриумов, художественное оформление территории общего пользования и др.;</w:t>
      </w:r>
    </w:p>
    <w:p w:rsidR="003E3FED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работы по благоустройству и ремонту облицовки памятников, стел, архитектурных скульптур и композиций, мемориалов, а также оснований и подиумов под ними.</w:t>
      </w:r>
    </w:p>
    <w:p w:rsidR="003E3FED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Минимальный перечень работ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по благоустройству дворовых территорий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Минимальный перечень работ по благоустройству дворовых территорий включает в себя следующие виды работ: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lastRenderedPageBreak/>
        <w:t>- ремонт дворовых проездов (асфальтирование);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обеспечение освещения дворовых территорий;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скамеек (лавочек);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урн для мусора.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Дополнительный перечень работ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по благоустройству дворовых территорий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Дополнительный перечень работ по благоустройству дворовых территорий реализуется при условии обязательного трудового участия жителей многоквартирных домов, территория которых благоустраивается, и включает в себя следующие виды работ: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парковочных карманов (асфальтобетонные и щебеночные покрытия);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расширений проезжих частей дворовых территорий многоквартирных домов;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и ремонт асфальтированных дорожек и дорожек из тротуарной плитки;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детского, игрового, спортивного оборудования, а также оборудования для хозяйственных площадок (</w:t>
      </w:r>
      <w:proofErr w:type="spellStart"/>
      <w:r w:rsidRPr="003F5C46">
        <w:rPr>
          <w:rFonts w:ascii="Arial" w:hAnsi="Arial" w:cs="Arial"/>
          <w:sz w:val="24"/>
          <w:szCs w:val="24"/>
        </w:rPr>
        <w:t>коврочистки</w:t>
      </w:r>
      <w:proofErr w:type="spellEnd"/>
      <w:r w:rsidRPr="003F5C46">
        <w:rPr>
          <w:rFonts w:ascii="Arial" w:hAnsi="Arial" w:cs="Arial"/>
          <w:sz w:val="24"/>
          <w:szCs w:val="24"/>
        </w:rPr>
        <w:t>, стойки для сушки белья и др.);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устройство </w:t>
      </w:r>
      <w:proofErr w:type="spellStart"/>
      <w:r w:rsidRPr="003F5C46">
        <w:rPr>
          <w:rFonts w:ascii="Arial" w:hAnsi="Arial" w:cs="Arial"/>
          <w:sz w:val="24"/>
          <w:szCs w:val="24"/>
        </w:rPr>
        <w:t>травмобезопасных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устройство спортивных площадок для игры в футбол, волейбол, баскетбол с ограждением по периметру, устройством </w:t>
      </w:r>
      <w:proofErr w:type="spellStart"/>
      <w:r w:rsidRPr="003F5C46">
        <w:rPr>
          <w:rFonts w:ascii="Arial" w:hAnsi="Arial" w:cs="Arial"/>
          <w:sz w:val="24"/>
          <w:szCs w:val="24"/>
        </w:rPr>
        <w:t>травмобезопасных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покрытий на них (резиновое покрытие, искусственная трава);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ограждений газонов, палисадников, детских, игровых, спортивных площадок, парковок;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наружного освещения детских, игровых, спортивных площадок, парковок;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озеленение территорий, которое включает в себя: посадку деревьев, кустарников, газонов, снос и </w:t>
      </w:r>
      <w:proofErr w:type="spellStart"/>
      <w:r w:rsidRPr="003F5C46">
        <w:rPr>
          <w:rFonts w:ascii="Arial" w:hAnsi="Arial" w:cs="Arial"/>
          <w:sz w:val="24"/>
          <w:szCs w:val="24"/>
        </w:rPr>
        <w:t>кронирование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деревьев, корчевание пней, завоз грунта и пр.;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работы по демонтажу различных конструкций (металлических, бетонных, деревянных) для последующего благоустройства территорий под ними;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3F5C46">
        <w:rPr>
          <w:rFonts w:ascii="Arial" w:hAnsi="Arial" w:cs="Arial"/>
          <w:sz w:val="24"/>
          <w:szCs w:val="24"/>
        </w:rPr>
        <w:t>- отсыпка, планировка и выравнивание: газонов, палисадников, детских, игровых, спортивных и хозяйственных площадок, вазонов, цветочниц, бордюрного камня;</w:t>
      </w:r>
      <w:proofErr w:type="gramEnd"/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подпорных стен для укрепления откосов и грунтов на дворовых территориях с их оштукатуриванием, окраской, иной облицовкой или без таковых работ;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лестничных маршей, спусков (из бордюрного камня или бетонных лестничных маршей заводского изготовления) с оборудованием их металлическими поручнями;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устройство пандусов для обеспечения беспрепятственного перемещения по дворовой территории многоквартирных домов маломобильных групп населения;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установка вазонов, цветочниц;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установка различных арт-фигур, входных арок и декоративных композиций, </w:t>
      </w:r>
      <w:r w:rsidRPr="003F5C46">
        <w:rPr>
          <w:rFonts w:ascii="Arial" w:hAnsi="Arial" w:cs="Arial"/>
          <w:sz w:val="24"/>
          <w:szCs w:val="24"/>
        </w:rPr>
        <w:lastRenderedPageBreak/>
        <w:t>не относящихся к элементам детского игрового и спортивного оборудования;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- ремонт </w:t>
      </w:r>
      <w:proofErr w:type="spellStart"/>
      <w:r w:rsidRPr="003F5C46">
        <w:rPr>
          <w:rFonts w:ascii="Arial" w:hAnsi="Arial" w:cs="Arial"/>
          <w:sz w:val="24"/>
          <w:szCs w:val="24"/>
        </w:rPr>
        <w:t>отмосток</w:t>
      </w:r>
      <w:proofErr w:type="spellEnd"/>
      <w:r w:rsidRPr="003F5C46">
        <w:rPr>
          <w:rFonts w:ascii="Arial" w:hAnsi="Arial" w:cs="Arial"/>
          <w:sz w:val="24"/>
          <w:szCs w:val="24"/>
        </w:rPr>
        <w:t xml:space="preserve"> многоквартирных домов.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3.4. Нормативная стоимость (единичные расценки) работ по благоустройству, входящих в состав минимального и дополнительного  перечней работ, приведена в Таблице 1.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E3FED" w:rsidRPr="003F5C46" w:rsidRDefault="003E3FED" w:rsidP="00FB41F2">
      <w:pPr>
        <w:shd w:val="clear" w:color="auto" w:fill="FFFFFF"/>
        <w:spacing w:after="200" w:line="276" w:lineRule="auto"/>
        <w:ind w:left="24"/>
        <w:jc w:val="right"/>
        <w:rPr>
          <w:rFonts w:ascii="Arial" w:hAnsi="Arial" w:cs="Arial"/>
          <w:bCs/>
          <w:sz w:val="24"/>
          <w:szCs w:val="24"/>
          <w:lang w:eastAsia="ru-RU"/>
        </w:rPr>
      </w:pPr>
      <w:r w:rsidRPr="003F5C46">
        <w:rPr>
          <w:rFonts w:ascii="Arial" w:hAnsi="Arial" w:cs="Arial"/>
          <w:bCs/>
          <w:sz w:val="24"/>
          <w:szCs w:val="24"/>
          <w:lang w:eastAsia="ru-RU"/>
        </w:rPr>
        <w:t>Таблица 1</w:t>
      </w:r>
    </w:p>
    <w:tbl>
      <w:tblPr>
        <w:tblW w:w="9360" w:type="dxa"/>
        <w:tblInd w:w="55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3215"/>
        <w:gridCol w:w="2742"/>
        <w:gridCol w:w="3403"/>
      </w:tblGrid>
      <w:tr w:rsidR="003E3FED" w:rsidRPr="00AC6321" w:rsidTr="004471BB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b/>
                <w:kern w:val="3"/>
                <w:sz w:val="24"/>
                <w:szCs w:val="24"/>
                <w:lang w:eastAsia="ja-JP" w:bidi="fa-IR"/>
              </w:rPr>
              <w:t>Вид работ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b/>
                <w:kern w:val="3"/>
                <w:sz w:val="24"/>
                <w:szCs w:val="24"/>
                <w:lang w:eastAsia="ja-JP" w:bidi="fa-IR"/>
              </w:rPr>
              <w:t>Единица измерения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b/>
                <w:kern w:val="3"/>
                <w:sz w:val="24"/>
                <w:szCs w:val="24"/>
                <w:lang w:eastAsia="ja-JP" w:bidi="fa-IR"/>
              </w:rPr>
              <w:t>Единичная расценка, руб.</w:t>
            </w:r>
          </w:p>
        </w:tc>
      </w:tr>
      <w:tr w:rsidR="003E3FED" w:rsidRPr="00AC6321" w:rsidTr="004471BB">
        <w:tc>
          <w:tcPr>
            <w:tcW w:w="935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b/>
                <w:kern w:val="3"/>
                <w:sz w:val="24"/>
                <w:szCs w:val="24"/>
                <w:lang w:eastAsia="ja-JP" w:bidi="fa-IR"/>
              </w:rPr>
              <w:t>Работы, входящие в минимальный перечень*</w:t>
            </w:r>
          </w:p>
        </w:tc>
      </w:tr>
      <w:tr w:rsidR="003E3FED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Ремонт внутриквартального проезда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3F5C46">
                <w:rPr>
                  <w:rFonts w:ascii="Arial" w:hAnsi="Arial" w:cs="Arial"/>
                  <w:kern w:val="3"/>
                  <w:sz w:val="24"/>
                  <w:szCs w:val="24"/>
                  <w:lang w:val="de-DE" w:eastAsia="ja-JP" w:bidi="fa-IR"/>
                </w:rPr>
                <w:t xml:space="preserve">1 </w:t>
              </w:r>
              <w:r w:rsidRPr="003F5C46">
                <w:rPr>
                  <w:rFonts w:ascii="Arial" w:hAnsi="Arial" w:cs="Arial"/>
                  <w:kern w:val="3"/>
                  <w:sz w:val="24"/>
                  <w:szCs w:val="24"/>
                  <w:lang w:eastAsia="ja-JP" w:bidi="fa-IR"/>
                </w:rPr>
                <w:t>кв.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604</w:t>
            </w:r>
          </w:p>
        </w:tc>
      </w:tr>
      <w:tr w:rsidR="003E3FED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Ремонт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bookmarkStart w:id="0" w:name="__DdeLink__1035_1268924339"/>
            <w:smartTag w:uri="urn:schemas-microsoft-com:office:smarttags" w:element="metricconverter">
              <w:smartTagPr>
                <w:attr w:name="ProductID" w:val="1 кв. м"/>
              </w:smartTagPr>
              <w:r w:rsidRPr="003F5C46">
                <w:rPr>
                  <w:rFonts w:ascii="Arial" w:hAnsi="Arial" w:cs="Arial"/>
                  <w:kern w:val="3"/>
                  <w:sz w:val="24"/>
                  <w:szCs w:val="24"/>
                  <w:lang w:val="de-DE" w:eastAsia="ja-JP" w:bidi="fa-IR"/>
                </w:rPr>
                <w:t xml:space="preserve">1 </w:t>
              </w:r>
              <w:r w:rsidRPr="003F5C46">
                <w:rPr>
                  <w:rFonts w:ascii="Arial" w:hAnsi="Arial" w:cs="Arial"/>
                  <w:kern w:val="3"/>
                  <w:sz w:val="24"/>
                  <w:szCs w:val="24"/>
                  <w:lang w:eastAsia="ja-JP" w:bidi="fa-IR"/>
                </w:rPr>
                <w:t>кв. м</w:t>
              </w:r>
            </w:smartTag>
            <w:bookmarkEnd w:id="0"/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621</w:t>
            </w:r>
          </w:p>
        </w:tc>
      </w:tr>
      <w:tr w:rsidR="003E3FED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Строительство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3F5C46">
                <w:rPr>
                  <w:rFonts w:ascii="Arial" w:hAnsi="Arial" w:cs="Arial"/>
                  <w:kern w:val="3"/>
                  <w:sz w:val="24"/>
                  <w:szCs w:val="24"/>
                  <w:lang w:val="de-DE" w:eastAsia="ja-JP" w:bidi="fa-IR"/>
                </w:rPr>
                <w:t xml:space="preserve">1 </w:t>
              </w:r>
              <w:r w:rsidRPr="003F5C46">
                <w:rPr>
                  <w:rFonts w:ascii="Arial" w:hAnsi="Arial" w:cs="Arial"/>
                  <w:kern w:val="3"/>
                  <w:sz w:val="24"/>
                  <w:szCs w:val="24"/>
                  <w:lang w:eastAsia="ja-JP" w:bidi="fa-IR"/>
                </w:rPr>
                <w:t>кв.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1680</w:t>
            </w:r>
          </w:p>
        </w:tc>
      </w:tr>
      <w:tr w:rsidR="003E3FED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Устройство тротуарной плитки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3F5C46">
                <w:rPr>
                  <w:rFonts w:ascii="Arial" w:hAnsi="Arial" w:cs="Arial"/>
                  <w:kern w:val="3"/>
                  <w:sz w:val="24"/>
                  <w:szCs w:val="24"/>
                  <w:lang w:val="de-DE" w:eastAsia="ja-JP" w:bidi="fa-IR"/>
                </w:rPr>
                <w:t xml:space="preserve">1 </w:t>
              </w:r>
              <w:r w:rsidRPr="003F5C46">
                <w:rPr>
                  <w:rFonts w:ascii="Arial" w:hAnsi="Arial" w:cs="Arial"/>
                  <w:kern w:val="3"/>
                  <w:sz w:val="24"/>
                  <w:szCs w:val="24"/>
                  <w:lang w:eastAsia="ja-JP" w:bidi="fa-IR"/>
                </w:rPr>
                <w:t>кв.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1896</w:t>
            </w:r>
          </w:p>
        </w:tc>
      </w:tr>
      <w:tr w:rsidR="003E3FED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Замена бортового камня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1572</w:t>
            </w:r>
          </w:p>
        </w:tc>
      </w:tr>
      <w:tr w:rsidR="003E3FED" w:rsidRPr="00AC6321" w:rsidTr="004471BB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Установка бортового камня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1247</w:t>
            </w:r>
          </w:p>
        </w:tc>
      </w:tr>
      <w:tr w:rsidR="003E3FED" w:rsidRPr="00AC6321" w:rsidTr="004471BB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 xml:space="preserve">Замена </w:t>
            </w:r>
            <w:proofErr w:type="spellStart"/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поребрика</w:t>
            </w:r>
            <w:proofErr w:type="spellEnd"/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1198</w:t>
            </w:r>
          </w:p>
        </w:tc>
      </w:tr>
      <w:tr w:rsidR="003E3FED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 xml:space="preserve">Установка </w:t>
            </w:r>
            <w:proofErr w:type="spellStart"/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поребрика</w:t>
            </w:r>
            <w:proofErr w:type="spellEnd"/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п.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873</w:t>
            </w:r>
          </w:p>
        </w:tc>
      </w:tr>
      <w:tr w:rsidR="003E3FED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Поднятие горловины колодца (без стоимости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2930</w:t>
            </w:r>
          </w:p>
        </w:tc>
      </w:tr>
      <w:tr w:rsidR="003E3FED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Поднятие горловины колодца (со стоимостью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8488</w:t>
            </w:r>
          </w:p>
        </w:tc>
      </w:tr>
      <w:tr w:rsidR="003E3FED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Установка скамейки (со стоимостью скамейки)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8115</w:t>
            </w:r>
          </w:p>
        </w:tc>
      </w:tr>
      <w:tr w:rsidR="003E3FED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Установка урны (со стоимостью урны)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3035</w:t>
            </w:r>
          </w:p>
        </w:tc>
      </w:tr>
      <w:tr w:rsidR="003E3FED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Демонтаж старой опоры наружного освещения и монтаж новой опоры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11228</w:t>
            </w:r>
          </w:p>
        </w:tc>
      </w:tr>
      <w:tr w:rsidR="003E3FED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Монтаж новой опоры наружного освещения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9609</w:t>
            </w:r>
          </w:p>
        </w:tc>
      </w:tr>
      <w:tr w:rsidR="003E3FED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Установка светильника с лампой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7438</w:t>
            </w:r>
          </w:p>
        </w:tc>
      </w:tr>
      <w:tr w:rsidR="003E3FED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Подвеска нового самонесущего изолированного провода с комплектующими (со стоимостью материала)</w:t>
            </w:r>
          </w:p>
          <w:p w:rsidR="003E3FED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 xml:space="preserve">1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1298</w:t>
            </w:r>
          </w:p>
        </w:tc>
      </w:tr>
      <w:tr w:rsidR="003E3FED" w:rsidRPr="00AC6321" w:rsidTr="004471BB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b/>
                <w:kern w:val="3"/>
                <w:sz w:val="24"/>
                <w:szCs w:val="24"/>
                <w:lang w:eastAsia="ja-JP" w:bidi="fa-IR"/>
              </w:rPr>
              <w:t>Работы, входящие в дополнительный перечень</w:t>
            </w:r>
          </w:p>
        </w:tc>
      </w:tr>
      <w:tr w:rsidR="003E3FED" w:rsidRPr="00AC6321" w:rsidTr="004471BB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Строительство автостоянки* (асфальтобетонное покрытие)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bookmarkStart w:id="1" w:name="__DdeLink__1033_1268924339"/>
            <w:smartTag w:uri="urn:schemas-microsoft-com:office:smarttags" w:element="metricconverter">
              <w:smartTagPr>
                <w:attr w:name="ProductID" w:val="1 кв. м"/>
              </w:smartTagPr>
              <w:r w:rsidRPr="003F5C46">
                <w:rPr>
                  <w:rFonts w:ascii="Arial" w:hAnsi="Arial" w:cs="Arial"/>
                  <w:kern w:val="3"/>
                  <w:sz w:val="24"/>
                  <w:szCs w:val="24"/>
                  <w:lang w:val="de-DE" w:eastAsia="ja-JP" w:bidi="fa-IR"/>
                </w:rPr>
                <w:t xml:space="preserve">1 </w:t>
              </w:r>
              <w:r w:rsidRPr="003F5C46">
                <w:rPr>
                  <w:rFonts w:ascii="Arial" w:hAnsi="Arial" w:cs="Arial"/>
                  <w:kern w:val="3"/>
                  <w:sz w:val="24"/>
                  <w:szCs w:val="24"/>
                  <w:lang w:eastAsia="ja-JP" w:bidi="fa-IR"/>
                </w:rPr>
                <w:t>кв. м</w:t>
              </w:r>
            </w:smartTag>
            <w:bookmarkEnd w:id="1"/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val="de-DE" w:eastAsia="ja-JP" w:bidi="fa-IR"/>
              </w:rPr>
              <w:t>1277</w:t>
            </w:r>
          </w:p>
        </w:tc>
      </w:tr>
      <w:tr w:rsidR="003E3FED" w:rsidRPr="00AC6321" w:rsidTr="004471BB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открытой корневой системой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2569</w:t>
            </w:r>
          </w:p>
        </w:tc>
      </w:tr>
      <w:tr w:rsidR="003E3FED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круглым комом земли 0,8х0,6 м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11886</w:t>
            </w:r>
          </w:p>
        </w:tc>
      </w:tr>
      <w:tr w:rsidR="003E3FED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Посадка 1 дерева лиственных пород с круглым комом земли 0,8х0,6 м (заготовка саженцев, подготовка посадочных мест с подсыпкой 50% растительной земли, посадка) – ель колючая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13432</w:t>
            </w:r>
          </w:p>
        </w:tc>
      </w:tr>
      <w:tr w:rsidR="003E3FED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 xml:space="preserve">Посадка 1 кустарника в группу (посадка одиночных кустарников с круглым комом земли 0,25х0,2 м) (заготовка саженцев, подготовка посадочных мест с подсыпкой 50% растительной земли, </w:t>
            </w: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1598</w:t>
            </w:r>
          </w:p>
        </w:tc>
      </w:tr>
      <w:tr w:rsidR="003E3FED" w:rsidRPr="00AC6321" w:rsidTr="004471BB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lastRenderedPageBreak/>
              <w:t xml:space="preserve">Создание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3F5C46">
                <w:rPr>
                  <w:rFonts w:ascii="Arial" w:hAnsi="Arial" w:cs="Arial"/>
                  <w:kern w:val="3"/>
                  <w:sz w:val="24"/>
                  <w:szCs w:val="24"/>
                  <w:lang w:eastAsia="ja-JP" w:bidi="fa-IR"/>
                </w:rPr>
                <w:t>1 м</w:t>
              </w:r>
            </w:smartTag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 xml:space="preserve"> живой однорядной изгороди путем посадки саженцев кустарников с оголенной корневой системой 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smartTag w:uri="urn:schemas-microsoft-com:office:smarttags" w:element="metricconverter">
              <w:smartTagPr>
                <w:attr w:name="ProductID" w:val="1 м"/>
              </w:smartTagPr>
              <w:r w:rsidRPr="003F5C46">
                <w:rPr>
                  <w:rFonts w:ascii="Arial" w:hAnsi="Arial" w:cs="Arial"/>
                  <w:kern w:val="3"/>
                  <w:sz w:val="24"/>
                  <w:szCs w:val="24"/>
                  <w:lang w:eastAsia="ja-JP" w:bidi="fa-IR"/>
                </w:rPr>
                <w:t>1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1112</w:t>
            </w:r>
          </w:p>
        </w:tc>
      </w:tr>
      <w:tr w:rsidR="003E3FED" w:rsidRPr="00AC6321" w:rsidTr="004471BB">
        <w:trPr>
          <w:trHeight w:val="1456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 xml:space="preserve">Устройство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3F5C46">
                <w:rPr>
                  <w:rFonts w:ascii="Arial" w:hAnsi="Arial" w:cs="Arial"/>
                  <w:kern w:val="3"/>
                  <w:sz w:val="24"/>
                  <w:szCs w:val="24"/>
                  <w:lang w:eastAsia="ja-JP" w:bidi="fa-IR"/>
                </w:rPr>
                <w:t>1 кв. м</w:t>
              </w:r>
            </w:smartTag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 xml:space="preserve"> газона обыкновенного с внесением растительной земли слоем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3F5C46">
                <w:rPr>
                  <w:rFonts w:ascii="Arial" w:hAnsi="Arial" w:cs="Arial"/>
                  <w:kern w:val="3"/>
                  <w:sz w:val="24"/>
                  <w:szCs w:val="24"/>
                  <w:lang w:eastAsia="ja-JP" w:bidi="fa-IR"/>
                </w:rPr>
                <w:t>15 см</w:t>
              </w:r>
            </w:smartTag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 xml:space="preserve"> (подготовка почвы, посев газона)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smartTag w:uri="urn:schemas-microsoft-com:office:smarttags" w:element="metricconverter">
              <w:smartTagPr>
                <w:attr w:name="ProductID" w:val="1 м2"/>
              </w:smartTagPr>
              <w:r w:rsidRPr="003F5C46">
                <w:rPr>
                  <w:rFonts w:ascii="Arial" w:hAnsi="Arial" w:cs="Arial"/>
                  <w:kern w:val="3"/>
                  <w:sz w:val="24"/>
                  <w:szCs w:val="24"/>
                  <w:lang w:eastAsia="ja-JP" w:bidi="fa-IR"/>
                </w:rPr>
                <w:t>1 м2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303</w:t>
            </w:r>
          </w:p>
        </w:tc>
      </w:tr>
      <w:tr w:rsidR="003E3FED" w:rsidRPr="00AC6321" w:rsidTr="004471BB">
        <w:trPr>
          <w:trHeight w:val="1875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 xml:space="preserve">Устройство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3F5C46">
                <w:rPr>
                  <w:rFonts w:ascii="Arial" w:hAnsi="Arial" w:cs="Arial"/>
                  <w:kern w:val="3"/>
                  <w:sz w:val="24"/>
                  <w:szCs w:val="24"/>
                  <w:lang w:eastAsia="ja-JP" w:bidi="fa-IR"/>
                </w:rPr>
                <w:t>1 кв. м</w:t>
              </w:r>
            </w:smartTag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 xml:space="preserve"> цветника с однолетним посадочным материалом, плотность посадки 40 шт./кв. м (устройство корыта, подготовка почвы с подсыпкой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3F5C46">
                <w:rPr>
                  <w:rFonts w:ascii="Arial" w:hAnsi="Arial" w:cs="Arial"/>
                  <w:kern w:val="3"/>
                  <w:sz w:val="24"/>
                  <w:szCs w:val="24"/>
                  <w:lang w:eastAsia="ja-JP" w:bidi="fa-IR"/>
                </w:rPr>
                <w:t>20 см</w:t>
              </w:r>
            </w:smartTag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 xml:space="preserve"> растительной земли, посадка цветов)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smartTag w:uri="urn:schemas-microsoft-com:office:smarttags" w:element="metricconverter">
              <w:smartTagPr>
                <w:attr w:name="ProductID" w:val="1 м2"/>
              </w:smartTagPr>
              <w:r w:rsidRPr="003F5C46">
                <w:rPr>
                  <w:rFonts w:ascii="Arial" w:hAnsi="Arial" w:cs="Arial"/>
                  <w:kern w:val="3"/>
                  <w:sz w:val="24"/>
                  <w:szCs w:val="24"/>
                  <w:lang w:eastAsia="ja-JP" w:bidi="fa-IR"/>
                </w:rPr>
                <w:t>1 м2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1273</w:t>
            </w:r>
          </w:p>
        </w:tc>
      </w:tr>
      <w:tr w:rsidR="003E3FED" w:rsidRPr="00AC6321" w:rsidTr="004471BB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 xml:space="preserve">Детская площадка </w:t>
            </w:r>
          </w:p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(с монтажом)**</w:t>
            </w:r>
          </w:p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- детский комплекс</w:t>
            </w:r>
          </w:p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- качалка-балансир</w:t>
            </w:r>
          </w:p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-песочница</w:t>
            </w:r>
          </w:p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- детский игровой комплекс малый</w:t>
            </w:r>
          </w:p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- горка</w:t>
            </w:r>
          </w:p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- песочный дворик с горкой</w:t>
            </w:r>
          </w:p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- детский спортивный комплекс</w:t>
            </w:r>
          </w:p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- домик-беседка</w:t>
            </w:r>
          </w:p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- машинка</w:t>
            </w:r>
          </w:p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- домик-беседка «Карета»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170528</w:t>
            </w:r>
          </w:p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12923</w:t>
            </w:r>
          </w:p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8136</w:t>
            </w:r>
          </w:p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106235</w:t>
            </w:r>
          </w:p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</w:p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35851</w:t>
            </w:r>
          </w:p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103431</w:t>
            </w:r>
          </w:p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41609</w:t>
            </w:r>
          </w:p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78703</w:t>
            </w:r>
          </w:p>
          <w:p w:rsidR="003E3FED" w:rsidRPr="003F5C46" w:rsidRDefault="003E3FED" w:rsidP="004471B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</w:pPr>
            <w:r w:rsidRPr="003F5C46">
              <w:rPr>
                <w:rFonts w:ascii="Arial" w:hAnsi="Arial" w:cs="Arial"/>
                <w:kern w:val="3"/>
                <w:sz w:val="24"/>
                <w:szCs w:val="24"/>
                <w:lang w:eastAsia="ja-JP" w:bidi="fa-IR"/>
              </w:rPr>
              <w:t>55890</w:t>
            </w:r>
          </w:p>
        </w:tc>
      </w:tr>
    </w:tbl>
    <w:p w:rsidR="003E3FED" w:rsidRPr="003F5C46" w:rsidRDefault="003E3FED" w:rsidP="0050366E">
      <w:pPr>
        <w:suppressAutoHyphens/>
        <w:autoSpaceDN w:val="0"/>
        <w:spacing w:after="0" w:line="240" w:lineRule="auto"/>
        <w:jc w:val="both"/>
        <w:rPr>
          <w:rFonts w:ascii="Arial" w:hAnsi="Arial" w:cs="Arial"/>
          <w:b/>
          <w:bCs/>
          <w:kern w:val="3"/>
          <w:sz w:val="24"/>
          <w:szCs w:val="24"/>
          <w:lang w:eastAsia="hi-IN" w:bidi="hi-IN"/>
        </w:rPr>
      </w:pPr>
    </w:p>
    <w:p w:rsidR="003E3FED" w:rsidRPr="003F5C46" w:rsidRDefault="003E3FED" w:rsidP="00FB41F2">
      <w:pPr>
        <w:suppressAutoHyphens/>
        <w:autoSpaceDN w:val="0"/>
        <w:spacing w:after="0" w:line="240" w:lineRule="auto"/>
        <w:ind w:firstLine="732"/>
        <w:jc w:val="both"/>
        <w:rPr>
          <w:rFonts w:ascii="Arial" w:hAnsi="Arial" w:cs="Arial"/>
          <w:bCs/>
          <w:kern w:val="3"/>
          <w:sz w:val="24"/>
          <w:szCs w:val="24"/>
          <w:lang w:eastAsia="hi-IN" w:bidi="hi-IN"/>
        </w:rPr>
      </w:pPr>
      <w:r w:rsidRPr="003F5C46">
        <w:rPr>
          <w:rFonts w:ascii="Arial" w:hAnsi="Arial" w:cs="Arial"/>
          <w:bCs/>
          <w:kern w:val="3"/>
          <w:sz w:val="24"/>
          <w:szCs w:val="24"/>
          <w:lang w:eastAsia="hi-IN" w:bidi="hi-IN"/>
        </w:rPr>
        <w:t>*Определение н</w:t>
      </w:r>
      <w:proofErr w:type="spellStart"/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>ормативн</w:t>
      </w:r>
      <w:proofErr w:type="spellEnd"/>
      <w:r w:rsidRPr="003F5C46">
        <w:rPr>
          <w:rFonts w:ascii="Arial" w:hAnsi="Arial" w:cs="Arial"/>
          <w:kern w:val="3"/>
          <w:sz w:val="24"/>
          <w:szCs w:val="24"/>
          <w:lang w:eastAsia="ja-JP" w:bidi="fa-IR"/>
        </w:rPr>
        <w:t>ой</w:t>
      </w:r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>стоимост</w:t>
      </w:r>
      <w:proofErr w:type="spellEnd"/>
      <w:r w:rsidRPr="003F5C46">
        <w:rPr>
          <w:rFonts w:ascii="Arial" w:hAnsi="Arial" w:cs="Arial"/>
          <w:kern w:val="3"/>
          <w:sz w:val="24"/>
          <w:szCs w:val="24"/>
          <w:lang w:eastAsia="ja-JP" w:bidi="fa-IR"/>
        </w:rPr>
        <w:t>и</w:t>
      </w:r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 xml:space="preserve"> (</w:t>
      </w:r>
      <w:proofErr w:type="spellStart"/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>единичны</w:t>
      </w:r>
      <w:proofErr w:type="spellEnd"/>
      <w:r w:rsidRPr="003F5C46">
        <w:rPr>
          <w:rFonts w:ascii="Arial" w:hAnsi="Arial" w:cs="Arial"/>
          <w:kern w:val="3"/>
          <w:sz w:val="24"/>
          <w:szCs w:val="24"/>
          <w:lang w:eastAsia="ja-JP" w:bidi="fa-IR"/>
        </w:rPr>
        <w:t>х</w:t>
      </w:r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>расцен</w:t>
      </w:r>
      <w:proofErr w:type="spellEnd"/>
      <w:r w:rsidRPr="003F5C46">
        <w:rPr>
          <w:rFonts w:ascii="Arial" w:hAnsi="Arial" w:cs="Arial"/>
          <w:kern w:val="3"/>
          <w:sz w:val="24"/>
          <w:szCs w:val="24"/>
          <w:lang w:eastAsia="ja-JP" w:bidi="fa-IR"/>
        </w:rPr>
        <w:t>о</w:t>
      </w:r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 xml:space="preserve">к) </w:t>
      </w:r>
      <w:proofErr w:type="spellStart"/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>работ</w:t>
      </w:r>
      <w:proofErr w:type="spellEnd"/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>по</w:t>
      </w:r>
      <w:proofErr w:type="spellEnd"/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>благоустройству</w:t>
      </w:r>
      <w:proofErr w:type="spellEnd"/>
      <w:r w:rsidRPr="003F5C46">
        <w:rPr>
          <w:rFonts w:ascii="Arial" w:hAnsi="Arial" w:cs="Arial"/>
          <w:bCs/>
          <w:kern w:val="3"/>
          <w:sz w:val="24"/>
          <w:szCs w:val="24"/>
          <w:lang w:eastAsia="hi-IN" w:bidi="hi-IN"/>
        </w:rPr>
        <w:t xml:space="preserve"> произведено в программе ГРАНД-Смета по каталогам </w:t>
      </w:r>
      <w:r w:rsidRPr="003F5C46">
        <w:rPr>
          <w:rFonts w:ascii="Arial" w:hAnsi="Arial" w:cs="Arial"/>
          <w:bCs/>
          <w:kern w:val="3"/>
          <w:sz w:val="24"/>
          <w:szCs w:val="24"/>
          <w:lang w:eastAsia="hi-IN" w:bidi="hi-IN"/>
        </w:rPr>
        <w:br/>
        <w:t xml:space="preserve">ФЕР-2001 в редакции </w:t>
      </w:r>
      <w:smartTag w:uri="urn:schemas-microsoft-com:office:smarttags" w:element="metricconverter">
        <w:smartTagPr>
          <w:attr w:name="ProductID" w:val="2014 г"/>
        </w:smartTagPr>
        <w:r w:rsidRPr="003F5C46">
          <w:rPr>
            <w:rFonts w:ascii="Arial" w:hAnsi="Arial" w:cs="Arial"/>
            <w:bCs/>
            <w:kern w:val="3"/>
            <w:sz w:val="24"/>
            <w:szCs w:val="24"/>
            <w:lang w:eastAsia="hi-IN" w:bidi="hi-IN"/>
          </w:rPr>
          <w:t>2014 г</w:t>
        </w:r>
      </w:smartTag>
      <w:r w:rsidRPr="003F5C46">
        <w:rPr>
          <w:rFonts w:ascii="Arial" w:hAnsi="Arial" w:cs="Arial"/>
          <w:bCs/>
          <w:kern w:val="3"/>
          <w:sz w:val="24"/>
          <w:szCs w:val="24"/>
          <w:lang w:eastAsia="hi-IN" w:bidi="hi-IN"/>
        </w:rPr>
        <w:t>. Используются индексы на 2 квартал 2017 года к ФЕР в редакции 2014 года по Тульской области. НДС 18%.</w:t>
      </w:r>
    </w:p>
    <w:p w:rsidR="003E3FED" w:rsidRPr="0050366E" w:rsidRDefault="003E3FED" w:rsidP="0050366E">
      <w:pPr>
        <w:suppressAutoHyphens/>
        <w:autoSpaceDN w:val="0"/>
        <w:spacing w:after="0" w:line="240" w:lineRule="auto"/>
        <w:ind w:firstLine="732"/>
        <w:jc w:val="both"/>
        <w:rPr>
          <w:rFonts w:ascii="Arial" w:hAnsi="Arial" w:cs="Arial"/>
          <w:bCs/>
          <w:kern w:val="3"/>
          <w:sz w:val="24"/>
          <w:szCs w:val="24"/>
          <w:lang w:eastAsia="hi-IN" w:bidi="hi-IN"/>
        </w:rPr>
      </w:pPr>
      <w:r w:rsidRPr="003F5C46">
        <w:rPr>
          <w:rFonts w:ascii="Arial" w:hAnsi="Arial" w:cs="Arial"/>
          <w:bCs/>
          <w:kern w:val="3"/>
          <w:sz w:val="24"/>
          <w:szCs w:val="24"/>
          <w:lang w:eastAsia="hi-IN" w:bidi="hi-IN"/>
        </w:rPr>
        <w:t>** Н</w:t>
      </w:r>
      <w:proofErr w:type="spellStart"/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>ормативн</w:t>
      </w:r>
      <w:r w:rsidRPr="003F5C46">
        <w:rPr>
          <w:rFonts w:ascii="Arial" w:hAnsi="Arial" w:cs="Arial"/>
          <w:kern w:val="3"/>
          <w:sz w:val="24"/>
          <w:szCs w:val="24"/>
          <w:lang w:eastAsia="ja-JP" w:bidi="fa-IR"/>
        </w:rPr>
        <w:t>ая</w:t>
      </w:r>
      <w:proofErr w:type="spellEnd"/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>стоимост</w:t>
      </w:r>
      <w:proofErr w:type="spellEnd"/>
      <w:r w:rsidRPr="003F5C46">
        <w:rPr>
          <w:rFonts w:ascii="Arial" w:hAnsi="Arial" w:cs="Arial"/>
          <w:kern w:val="3"/>
          <w:sz w:val="24"/>
          <w:szCs w:val="24"/>
          <w:lang w:eastAsia="ja-JP" w:bidi="fa-IR"/>
        </w:rPr>
        <w:t>ь</w:t>
      </w:r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 xml:space="preserve"> (</w:t>
      </w:r>
      <w:proofErr w:type="spellStart"/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>единичны</w:t>
      </w:r>
      <w:proofErr w:type="spellEnd"/>
      <w:r w:rsidRPr="003F5C46">
        <w:rPr>
          <w:rFonts w:ascii="Arial" w:hAnsi="Arial" w:cs="Arial"/>
          <w:kern w:val="3"/>
          <w:sz w:val="24"/>
          <w:szCs w:val="24"/>
          <w:lang w:eastAsia="ja-JP" w:bidi="fa-IR"/>
        </w:rPr>
        <w:t>е</w:t>
      </w:r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>расценк</w:t>
      </w:r>
      <w:proofErr w:type="spellEnd"/>
      <w:r w:rsidRPr="003F5C46">
        <w:rPr>
          <w:rFonts w:ascii="Arial" w:hAnsi="Arial" w:cs="Arial"/>
          <w:kern w:val="3"/>
          <w:sz w:val="24"/>
          <w:szCs w:val="24"/>
          <w:lang w:eastAsia="ja-JP" w:bidi="fa-IR"/>
        </w:rPr>
        <w:t>и</w:t>
      </w:r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 xml:space="preserve">) </w:t>
      </w:r>
      <w:proofErr w:type="spellStart"/>
      <w:r w:rsidRPr="003F5C46">
        <w:rPr>
          <w:rFonts w:ascii="Arial" w:hAnsi="Arial" w:cs="Arial"/>
          <w:kern w:val="3"/>
          <w:sz w:val="24"/>
          <w:szCs w:val="24"/>
          <w:lang w:val="de-DE" w:eastAsia="ja-JP" w:bidi="fa-IR"/>
        </w:rPr>
        <w:t>работ</w:t>
      </w:r>
      <w:proofErr w:type="spellEnd"/>
      <w:r w:rsidRPr="003F5C46">
        <w:rPr>
          <w:rFonts w:ascii="Arial" w:hAnsi="Arial" w:cs="Arial"/>
          <w:kern w:val="3"/>
          <w:sz w:val="24"/>
          <w:szCs w:val="24"/>
          <w:lang w:eastAsia="ja-JP" w:bidi="fa-IR"/>
        </w:rPr>
        <w:t xml:space="preserve"> по монтажу элементов детской площадки определена как средняя розничная цена поставщиков данного оборудования в Тульской области. </w:t>
      </w:r>
    </w:p>
    <w:p w:rsidR="003E3FED" w:rsidRPr="003F5C46" w:rsidRDefault="003E3FED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>3.5. Включение предложений заинтересованных лиц о включении территории общего пользования и дворовой территории многоквартирного дома в Программу осуществляется путем реализации следующих этапов:</w:t>
      </w:r>
    </w:p>
    <w:p w:rsidR="003E3FED" w:rsidRPr="003F5C46" w:rsidRDefault="003E3FED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проведения общественного обсуждения в соответствии с Порядком проведения общественного обсуждения проекта муниципальной программы, утвержденным постановлением Администрации МО Яснополянское Щекинского района;</w:t>
      </w:r>
    </w:p>
    <w:p w:rsidR="003E3FED" w:rsidRPr="003F5C46" w:rsidRDefault="003E3FED" w:rsidP="00FB41F2">
      <w:pPr>
        <w:tabs>
          <w:tab w:val="left" w:pos="993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рассмотрения и оценки предложений заинтересованных лиц на включение в адресный перечень дворовых территорий многоквартирных домов, расположенных на территории муниципального образования Яснополянское Щекинского района, на которых планируется благоустройство в 2018 году, в соответствии с Порядком предоставления, рассмотрения и оценки предложений заинтересованных лиц о включении дворовой территории в муниципальную программу формирования современной городской среды в рамках приоритетного проекта «Формирование современной городской среды» в муниципальном образовании Яснополянское Щекинского района, утвержденным постановлением Администрации МО Яснополянское Щекинского района;</w:t>
      </w:r>
    </w:p>
    <w:p w:rsidR="003E3FED" w:rsidRPr="003F5C46" w:rsidRDefault="003E3FED" w:rsidP="00FB41F2">
      <w:pPr>
        <w:widowControl w:val="0"/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3F5C46">
        <w:rPr>
          <w:rFonts w:ascii="Arial" w:hAnsi="Arial" w:cs="Arial"/>
          <w:bCs/>
          <w:sz w:val="24"/>
          <w:szCs w:val="24"/>
          <w:lang w:eastAsia="ru-RU"/>
        </w:rPr>
        <w:t xml:space="preserve">- рассмотрения и оценки предложений граждан, организаций на включение в адресный перечень территорий общего пользования с. </w:t>
      </w:r>
      <w:proofErr w:type="spellStart"/>
      <w:r w:rsidRPr="003F5C46">
        <w:rPr>
          <w:rFonts w:ascii="Arial" w:hAnsi="Arial" w:cs="Arial"/>
          <w:bCs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bCs/>
          <w:sz w:val="24"/>
          <w:szCs w:val="24"/>
          <w:lang w:eastAsia="ru-RU"/>
        </w:rPr>
        <w:t>, на которых планируется благоустройство в 2018</w:t>
      </w:r>
      <w:r>
        <w:rPr>
          <w:rFonts w:ascii="Arial" w:hAnsi="Arial" w:cs="Arial"/>
          <w:bCs/>
          <w:sz w:val="24"/>
          <w:szCs w:val="24"/>
          <w:lang w:eastAsia="ru-RU"/>
        </w:rPr>
        <w:t>-2024</w:t>
      </w:r>
      <w:r w:rsidRPr="003F5C46">
        <w:rPr>
          <w:rFonts w:ascii="Arial" w:hAnsi="Arial" w:cs="Arial"/>
          <w:bCs/>
          <w:sz w:val="24"/>
          <w:szCs w:val="24"/>
          <w:lang w:eastAsia="ru-RU"/>
        </w:rPr>
        <w:t xml:space="preserve"> году, в соответствии с </w:t>
      </w:r>
      <w:hyperlink r:id="rId6" w:anchor="Par29" w:history="1">
        <w:r w:rsidRPr="003F5C46">
          <w:rPr>
            <w:rFonts w:ascii="Arial" w:hAnsi="Arial" w:cs="Arial"/>
            <w:bCs/>
            <w:sz w:val="24"/>
            <w:szCs w:val="24"/>
            <w:u w:val="single"/>
            <w:lang w:eastAsia="ru-RU"/>
          </w:rPr>
          <w:t>Порядк</w:t>
        </w:r>
      </w:hyperlink>
      <w:r w:rsidRPr="003F5C46">
        <w:rPr>
          <w:rFonts w:ascii="Arial" w:hAnsi="Arial" w:cs="Arial"/>
          <w:bCs/>
          <w:sz w:val="24"/>
          <w:szCs w:val="24"/>
          <w:lang w:eastAsia="ru-RU"/>
        </w:rPr>
        <w:t>ом представления, рассмотрения и оценки предложений граждан, организаций о включении в муниципальную программу формирования современной городской среды на территории муниципального образования МО  Яснополянское Щекинского района в 2018</w:t>
      </w:r>
      <w:r>
        <w:rPr>
          <w:rFonts w:ascii="Arial" w:hAnsi="Arial" w:cs="Arial"/>
          <w:bCs/>
          <w:sz w:val="24"/>
          <w:szCs w:val="24"/>
          <w:lang w:eastAsia="ru-RU"/>
        </w:rPr>
        <w:t>-2024</w:t>
      </w:r>
      <w:r w:rsidRPr="003F5C46">
        <w:rPr>
          <w:rFonts w:ascii="Arial" w:hAnsi="Arial" w:cs="Arial"/>
          <w:bCs/>
          <w:sz w:val="24"/>
          <w:szCs w:val="24"/>
          <w:lang w:eastAsia="ru-RU"/>
        </w:rPr>
        <w:t xml:space="preserve"> году общественной территории, подлежащей благоустройству в 2018</w:t>
      </w:r>
      <w:r>
        <w:rPr>
          <w:rFonts w:ascii="Arial" w:hAnsi="Arial" w:cs="Arial"/>
          <w:bCs/>
          <w:sz w:val="24"/>
          <w:szCs w:val="24"/>
          <w:lang w:eastAsia="ru-RU"/>
        </w:rPr>
        <w:t>-2024</w:t>
      </w:r>
      <w:r w:rsidRPr="003F5C46">
        <w:rPr>
          <w:rFonts w:ascii="Arial" w:hAnsi="Arial" w:cs="Arial"/>
          <w:bCs/>
          <w:sz w:val="24"/>
          <w:szCs w:val="24"/>
          <w:lang w:eastAsia="ru-RU"/>
        </w:rPr>
        <w:t xml:space="preserve"> году, утвержденным постановлением Администрации МО Яснополянское Щекинского  района.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Адресный перечень дворовых территорий многоквартирных домов, расположенных на территории муниципального образования МО Яснополянское Щекинского района, на которых пла</w:t>
      </w:r>
      <w:r>
        <w:rPr>
          <w:rFonts w:ascii="Arial" w:hAnsi="Arial" w:cs="Arial"/>
          <w:sz w:val="24"/>
          <w:szCs w:val="24"/>
          <w:lang w:eastAsia="ru-RU"/>
        </w:rPr>
        <w:t xml:space="preserve">нируется благоустройство в 2018-2024 </w:t>
      </w:r>
      <w:r w:rsidRPr="003F5C46">
        <w:rPr>
          <w:rFonts w:ascii="Arial" w:hAnsi="Arial" w:cs="Arial"/>
          <w:sz w:val="24"/>
          <w:szCs w:val="24"/>
          <w:lang w:eastAsia="ru-RU"/>
        </w:rPr>
        <w:t>году, утверждается в соответствии с Приложением 3 к Программе.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По результатам рассмотрения и оценки предложений граждан и организаций, проведения общественных обсуждений и определения перечня работ по благоустройству конкретной территории, осуществляется разработка сметной документации и дизайн – проектов.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3F5C46">
        <w:rPr>
          <w:rFonts w:ascii="Arial" w:hAnsi="Arial" w:cs="Arial"/>
          <w:b/>
          <w:sz w:val="24"/>
          <w:szCs w:val="24"/>
        </w:rPr>
        <w:t>Порядок разработки, обсуждения с заинтересованными лицами и утверждения дизайн-проектов.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Дизайн–проект создается для каждой дворовой территории и каждого места общего пользования и состоит из: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титульного листа с указанием адреса объекта благоустройства;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пояснительной записки, указывающей виды работ;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план – схемы размещения объектов благоустройства на дворовой территории и месте общего пользования;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- листа согласования дизайн – проекта.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При разработке дизайн-проектов учитывается мнение специалистов архитектурных специальностей ВУЗов, в том числе выпускников и архитекторов.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Лист согласования дизайн-проекта для дворовых территорий  подписывается физическим или юридическим лицом, уполномоченным общим собранием собственников помещений многоквартирных домов на общественном обсуждении и утверждается протоколом Общественного обсуждения. 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Лист согласования дизайн-проекта для территорий общего пользования  подписывается представителями общественных организаций, представителем управления архитектуры, земельных и имущественных отношений администрации </w:t>
      </w:r>
      <w:r w:rsidRPr="003F5C46">
        <w:rPr>
          <w:rFonts w:ascii="Arial" w:hAnsi="Arial" w:cs="Arial"/>
          <w:sz w:val="24"/>
          <w:szCs w:val="24"/>
        </w:rPr>
        <w:lastRenderedPageBreak/>
        <w:t>после проведения общественных обсуждений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Одним из важных критериев формирования и реализации муни</w:t>
      </w:r>
      <w:r>
        <w:rPr>
          <w:rFonts w:ascii="Arial" w:hAnsi="Arial" w:cs="Arial"/>
          <w:sz w:val="24"/>
          <w:szCs w:val="24"/>
        </w:rPr>
        <w:t>ципальной программы на 2018-2024</w:t>
      </w:r>
      <w:r w:rsidRPr="003F5C46">
        <w:rPr>
          <w:rFonts w:ascii="Arial" w:hAnsi="Arial" w:cs="Arial"/>
          <w:sz w:val="24"/>
          <w:szCs w:val="24"/>
        </w:rPr>
        <w:t xml:space="preserve"> годы является обеспечение вовлечения граждан и общественных организаций.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</w:rPr>
      </w:pPr>
      <w:r w:rsidRPr="003F5C46">
        <w:rPr>
          <w:rFonts w:ascii="Arial" w:hAnsi="Arial" w:cs="Arial"/>
          <w:b/>
          <w:sz w:val="24"/>
          <w:szCs w:val="24"/>
        </w:rPr>
        <w:t>Вовлечение граждан и общественных организаций в процесс обсуждения проекта муниципальной программы.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>Основные принципы и подходы по привлечению граждан и общественных организаций к обсуждению проекта муниципальной программы включают в себя следующие мероприятия: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 - в общественное обсуждение вовлекаются как нынешние пользователи общественного пространства, так и потенциальные пользователи, которые также являются частью целевой аудитории;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- все формы участия граждан, организаций направлены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 дворовых территорий, общественных территорий;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 - открытое обсуждение общественных территорий, подлежащих благоустройству, проектов благоустройства указанных территорий;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 - все решения, касающиеся благоустройства общественных территорий, принимаются открыто и гласно, с учетом мнения жителей муниципального образования;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3F5C46">
        <w:rPr>
          <w:rFonts w:ascii="Arial" w:hAnsi="Arial" w:cs="Arial"/>
          <w:sz w:val="24"/>
          <w:szCs w:val="24"/>
        </w:rPr>
        <w:t xml:space="preserve">  - вовлечение школьников и студентов, так как это способствует формированию положительного отношения молодежи к развитию муниципального образования.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Предложения граждан по включению дворовых территорий в муниципальную программу, подготовленные в рамках минимального перечня работ, могут включать все или несколько видов работ, предусмотренных минимальным перечнем. 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Включение дворовой территории в адресный перечень Программы без решения заинтересованных лиц не допускается.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территорий, приводится в соответствии с Приложением 2 к Программе и подлежит обязательному обсуждению с заинтересованными лицами.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Адресный перечень территорий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>, на которых планиру</w:t>
      </w:r>
      <w:r>
        <w:rPr>
          <w:rFonts w:ascii="Arial" w:hAnsi="Arial" w:cs="Arial"/>
          <w:sz w:val="24"/>
          <w:szCs w:val="24"/>
          <w:lang w:eastAsia="ru-RU"/>
        </w:rPr>
        <w:t>ется благоустройство в 2018-2024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годах, утверждается в соответствии с Приложением 3 к Программе.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Адресный перечень благоустраиваемых общественных и дворовых территорий на каждый год утверждает постановлением главы администрации муниципального образования  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3.6. Проведение мероприятий по благоустройству дворовых территорий многоквартирных домов, расположенных на территории муниципального образования Яснополянское Щекинского района, а также территорий общего пользования муниципального образования Яснополянское Щекинского района осуществляется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 w:rsidR="003E3FED" w:rsidRPr="003F5C46" w:rsidRDefault="003E3FED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>3.7. 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граждан, а именно:</w:t>
      </w:r>
    </w:p>
    <w:p w:rsidR="003E3FED" w:rsidRPr="003F5C46" w:rsidRDefault="003E3FED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гражданами);</w:t>
      </w:r>
    </w:p>
    <w:p w:rsidR="003E3FED" w:rsidRPr="003F5C46" w:rsidRDefault="003E3FED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 - запустит реализацию механизма поддержки мероприятий по благоустройству, инициированных гражданами;</w:t>
      </w:r>
    </w:p>
    <w:p w:rsidR="003E3FED" w:rsidRPr="003F5C46" w:rsidRDefault="003E3FED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запустит механизм финансового и трудового участия граждан и организаций в реализации мероприятий по благоустройству;</w:t>
      </w:r>
    </w:p>
    <w:p w:rsidR="003E3FED" w:rsidRPr="003F5C46" w:rsidRDefault="003E3FED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- сформирует инструменты общественного контроля за реализацией мероприятий по благоустройству на территории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района.</w:t>
      </w:r>
    </w:p>
    <w:p w:rsidR="003E3FED" w:rsidRPr="003F5C46" w:rsidRDefault="003E3FED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Таким образом, комплексный подход к реализации мероприятий по благоустройству, отвечающих современным требованиям, позволит  создать современную городскую комфортную среду для проживания граждан и пребывания отдыхающих, а также комфортное современное «общественное пространство».</w:t>
      </w:r>
    </w:p>
    <w:p w:rsidR="003E3FED" w:rsidRPr="003F5C46" w:rsidRDefault="003E3FED" w:rsidP="00FB41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3.8. Контроль и координация реализации муниципальной программы осуществляется муниципальной общественной комиссией, состав и положение о которой утверждены постановлением Администрации МО Яснополянское Щекинского района.</w:t>
      </w:r>
    </w:p>
    <w:p w:rsidR="003E3FED" w:rsidRPr="003F5C46" w:rsidRDefault="003E3FED" w:rsidP="00FB41F2">
      <w:pPr>
        <w:spacing w:after="0" w:line="240" w:lineRule="auto"/>
        <w:ind w:left="-108" w:firstLine="284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</w:t>
      </w:r>
      <w:r w:rsidRPr="003F5C46">
        <w:rPr>
          <w:rFonts w:ascii="Arial" w:hAnsi="Arial" w:cs="Arial"/>
          <w:sz w:val="24"/>
          <w:szCs w:val="24"/>
          <w:lang w:eastAsia="ru-RU"/>
        </w:rPr>
        <w:t>3.9. Вся информация по проекту «Формирование современной городской среды», включая нормативно-правовые акты, протоколы заседаний и т.п. подлежат публикации на официальном сайте Администрации МО Яснополянск</w:t>
      </w:r>
      <w:r>
        <w:rPr>
          <w:rFonts w:ascii="Arial" w:hAnsi="Arial" w:cs="Arial"/>
          <w:sz w:val="24"/>
          <w:szCs w:val="24"/>
          <w:lang w:eastAsia="ru-RU"/>
        </w:rPr>
        <w:t xml:space="preserve">ое  района 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http: </w:t>
      </w:r>
      <w:proofErr w:type="spellStart"/>
      <w:r w:rsidRPr="003F5C46">
        <w:rPr>
          <w:rFonts w:ascii="Arial" w:hAnsi="Arial" w:cs="Arial"/>
          <w:sz w:val="24"/>
          <w:szCs w:val="24"/>
          <w:lang w:val="en-US" w:eastAsia="ru-RU"/>
        </w:rPr>
        <w:t>moyasnayapolyana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>.</w:t>
      </w:r>
      <w:proofErr w:type="spellStart"/>
      <w:r w:rsidRPr="003F5C46">
        <w:rPr>
          <w:rFonts w:ascii="Arial" w:hAnsi="Arial" w:cs="Arial"/>
          <w:sz w:val="24"/>
          <w:szCs w:val="24"/>
          <w:lang w:val="en-US" w:eastAsia="ru-RU"/>
        </w:rPr>
        <w:t>ru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>.</w:t>
      </w:r>
    </w:p>
    <w:p w:rsidR="003E3FED" w:rsidRPr="003F5C46" w:rsidRDefault="003E3FED" w:rsidP="00FB41F2">
      <w:pPr>
        <w:widowControl w:val="0"/>
        <w:spacing w:after="0" w:line="322" w:lineRule="exact"/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3E3FED" w:rsidRPr="003F5C46" w:rsidRDefault="003E3FED" w:rsidP="00FB41F2">
      <w:pPr>
        <w:widowControl w:val="0"/>
        <w:spacing w:after="0" w:line="322" w:lineRule="exact"/>
        <w:rPr>
          <w:rFonts w:ascii="Arial" w:hAnsi="Arial" w:cs="Arial"/>
          <w:bCs/>
          <w:sz w:val="24"/>
          <w:szCs w:val="24"/>
          <w:lang w:eastAsia="ru-RU"/>
        </w:rPr>
      </w:pPr>
    </w:p>
    <w:p w:rsidR="003E3FED" w:rsidRPr="003F5C46" w:rsidRDefault="003E3FED" w:rsidP="00FB41F2">
      <w:pPr>
        <w:widowControl w:val="0"/>
        <w:spacing w:after="0" w:line="322" w:lineRule="exact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3F5C46">
        <w:rPr>
          <w:rFonts w:ascii="Arial" w:hAnsi="Arial" w:cs="Arial"/>
          <w:b/>
          <w:bCs/>
          <w:sz w:val="24"/>
          <w:szCs w:val="24"/>
          <w:lang w:eastAsia="ru-RU"/>
        </w:rPr>
        <w:t>Раздел 4. 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включенных в Программу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  <w:lang w:eastAsia="ru-RU"/>
        </w:rPr>
      </w:pPr>
    </w:p>
    <w:p w:rsidR="003E3FED" w:rsidRPr="003F5C46" w:rsidRDefault="003E3FED" w:rsidP="00FB41F2">
      <w:pPr>
        <w:widowControl w:val="0"/>
        <w:tabs>
          <w:tab w:val="left" w:pos="-5670"/>
        </w:tabs>
        <w:spacing w:after="0" w:line="260" w:lineRule="exact"/>
        <w:ind w:firstLine="709"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4.1. Общие положения</w:t>
      </w:r>
    </w:p>
    <w:p w:rsidR="003E3FED" w:rsidRPr="003F5C46" w:rsidRDefault="003E3FED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4.1.1. Настоящий 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включенных в Программу (далее - Порядок), регламентирует процедуру аккумулирования средств заинтересованных лиц, направленных на выполнение мероприятий по благоустройству многоквартирных домов, механизм контроля за их расходованием, а также устанавливает порядок и формы финансового участия граждан в выполнении указанных работ.</w:t>
      </w:r>
    </w:p>
    <w:p w:rsidR="003E3FED" w:rsidRPr="003F5C46" w:rsidRDefault="003E3FED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4.1.2. 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</w:t>
      </w:r>
    </w:p>
    <w:p w:rsidR="003E3FED" w:rsidRPr="003F5C46" w:rsidRDefault="003E3FED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4.1.3. Под формой финансового участия понимается минимальная доля финансового участия заинтересованных лиц в выполнении дополнительного перечня работ по благоустройству дворовых территорий в размере, установленном органом местного самоуправления.</w:t>
      </w:r>
    </w:p>
    <w:p w:rsidR="003E3FED" w:rsidRPr="003F5C46" w:rsidRDefault="003E3FED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ab/>
        <w:t>4.1.4. Мероприятия по благоустройству дворовых территорий, финансируемые за счет бюджетных средств, осуществляются по минимальному и (или) дополнительному перечням видов работ по благоустройству дворовых территорий.</w:t>
      </w:r>
    </w:p>
    <w:p w:rsidR="003E3FED" w:rsidRPr="003F5C46" w:rsidRDefault="003E3FED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4.1.5. Решение о финансовом участии заинтересованных лиц в реализации мероприятий по благоустройству дворовых территорий по дополнительному перечню работ по благоустройству дворовых территорий принимается на общем собрании собственников помещений многоквартирного дома, которое проводится в соответствии с требованиями статей 44 - 48 Жилищного кодекса Российской Федерации.</w:t>
      </w:r>
    </w:p>
    <w:p w:rsidR="003E3FED" w:rsidRPr="003F5C46" w:rsidRDefault="003E3FED" w:rsidP="00FB41F2">
      <w:pPr>
        <w:widowControl w:val="0"/>
        <w:tabs>
          <w:tab w:val="left" w:pos="-5670"/>
          <w:tab w:val="left" w:pos="1276"/>
        </w:tabs>
        <w:spacing w:after="0" w:line="322" w:lineRule="exact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3E3FED" w:rsidRPr="003F5C46" w:rsidRDefault="003E3FED" w:rsidP="00FB41F2">
      <w:pPr>
        <w:widowControl w:val="0"/>
        <w:tabs>
          <w:tab w:val="left" w:pos="-5670"/>
          <w:tab w:val="left" w:pos="1276"/>
        </w:tabs>
        <w:spacing w:after="0" w:line="240" w:lineRule="auto"/>
        <w:ind w:left="709"/>
        <w:contextualSpacing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4.2. О формах финансового участия и условиях </w:t>
      </w:r>
    </w:p>
    <w:p w:rsidR="003E3FED" w:rsidRPr="003F5C46" w:rsidRDefault="003E3FED" w:rsidP="00FB41F2">
      <w:pPr>
        <w:widowControl w:val="0"/>
        <w:tabs>
          <w:tab w:val="left" w:pos="-5670"/>
          <w:tab w:val="left" w:pos="1276"/>
        </w:tabs>
        <w:spacing w:after="0" w:line="240" w:lineRule="auto"/>
        <w:ind w:left="709"/>
        <w:contextualSpacing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аккумулирования и расходования средств</w:t>
      </w:r>
    </w:p>
    <w:p w:rsidR="003E3FED" w:rsidRPr="003F5C46" w:rsidRDefault="003E3FED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4.2.1. При выполнении работ по минимальному перечню финансовое участие заинтересованных лиц не предусмотрено. При выполнении работ по дополнительному перечню заинтересованные лица обеспечивают финансовое участие в размере не менее 5% от общей стоимости соответствующего вида работ.</w:t>
      </w:r>
    </w:p>
    <w:p w:rsidR="003E3FED" w:rsidRPr="003F5C46" w:rsidRDefault="003E3FED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4.2.2. При принятии решения на общем собрании собственников помещений многоквартирного дома о финансовом участии заинтересованных лиц в реализации мероприятий по благоустройству дворовых территорий по дополнительному перечню работ, включенного в дизайн-проект по благоустройству дворовой территории, денежные средства заинтересованных лиц перечисляются на лицевой счет администратора дохода бюджета администрации муниципального образования Яснополянское Щекинского района.</w:t>
      </w:r>
    </w:p>
    <w:p w:rsidR="003E3FED" w:rsidRPr="003F5C46" w:rsidRDefault="003E3FED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 xml:space="preserve">4.2.3. В целях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софинансирования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мероприятий по благоустройству дворовой территории для зачисления денежных средств заинтересованных лиц, сектор по земельным и имущественным отношениям администрации муниципального образования Яснополянское Щекинского района заключает соглашение с организацией, осуществляющей управление многоквартирным домом (далее - управляющая организация), в котором определяются порядок и сумма перечисления денежных средств.</w:t>
      </w:r>
    </w:p>
    <w:p w:rsidR="003E3FED" w:rsidRPr="003F5C46" w:rsidRDefault="003E3FED" w:rsidP="00FB41F2">
      <w:pPr>
        <w:widowControl w:val="0"/>
        <w:tabs>
          <w:tab w:val="left" w:pos="-5670"/>
          <w:tab w:val="left" w:pos="1276"/>
        </w:tabs>
        <w:spacing w:after="0" w:line="322" w:lineRule="exact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Объем денежных средств определяется сметным расчетом по благоустройству дворовой территории.</w:t>
      </w:r>
    </w:p>
    <w:p w:rsidR="003E3FED" w:rsidRPr="003F5C46" w:rsidRDefault="003E3FED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4.2.4. Перечисление денежных средств управляющей организацией осуществляется до начала работ по благоустройству дворовой территории.</w:t>
      </w:r>
    </w:p>
    <w:p w:rsidR="003E3FED" w:rsidRPr="003F5C46" w:rsidRDefault="003E3FED" w:rsidP="00FB41F2">
      <w:pPr>
        <w:widowControl w:val="0"/>
        <w:tabs>
          <w:tab w:val="left" w:pos="-5670"/>
        </w:tabs>
        <w:spacing w:after="0" w:line="322" w:lineRule="exact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Ответственность за неисполнение указанного обязательства определяется в заключенном соглашении.</w:t>
      </w:r>
    </w:p>
    <w:p w:rsidR="003E3FED" w:rsidRPr="003F5C46" w:rsidRDefault="003E3FED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4.2.5. Сектор по бухучету и финансам администрации муниципального образования Яснополянское Щекинского района обеспечивает учет поступающих от управляющей организации денежных средств в разрезе многоквартирных домов, дворовые территории которых подлежат благоустройству.</w:t>
      </w:r>
    </w:p>
    <w:p w:rsidR="003E3FED" w:rsidRPr="003F5C46" w:rsidRDefault="003E3FED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 xml:space="preserve">4.2.6. Сектор по бухучету и финансам администрации муниципального образования Яснополянское Щекинского района обеспечивает ежемесячное опубликование на официальном сайте Администрации МО Яснополянское </w:t>
      </w: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>Щекинского района данных о поступивших от управляющих организациях денежных средствах в разрезе многоквартирных домов, дворовые территории которых подлежат благоустройству.</w:t>
      </w:r>
    </w:p>
    <w:p w:rsidR="003E3FED" w:rsidRPr="003F5C46" w:rsidRDefault="003E3FED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4.2.7. Сектор по бухучету и финансам администрации муниципального образования Яснополянское Щекинского района ежемесячно обеспечивает направление данных о поступивших от управляющих организаций денежных средствах в разрезе многоквартирных домов, дворовые</w:t>
      </w:r>
      <w:r w:rsidRPr="003F5C46">
        <w:rPr>
          <w:rFonts w:ascii="Arial" w:hAnsi="Arial" w:cs="Arial"/>
          <w:sz w:val="24"/>
          <w:szCs w:val="24"/>
          <w:lang w:eastAsia="ru-RU"/>
        </w:rPr>
        <w:tab/>
        <w:t>территории</w:t>
      </w:r>
      <w:r w:rsidRPr="003F5C46">
        <w:rPr>
          <w:rFonts w:ascii="Arial" w:hAnsi="Arial" w:cs="Arial"/>
          <w:sz w:val="24"/>
          <w:szCs w:val="24"/>
          <w:lang w:eastAsia="ru-RU"/>
        </w:rPr>
        <w:tab/>
        <w:t>которых подлежат благоустройству, в адрес муниципальной общественной комиссии.</w:t>
      </w:r>
    </w:p>
    <w:p w:rsidR="003E3FED" w:rsidRPr="003F5C46" w:rsidRDefault="003E3FED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4.2.8. Расходование аккумулированных денежных средств осуществляется на финансирование дополнительного перечня работ по благоустройству дворовой территории, включенных в дизайн-проект благоустройства дворовой территории.</w:t>
      </w:r>
    </w:p>
    <w:p w:rsidR="003E3FED" w:rsidRPr="003F5C46" w:rsidRDefault="003E3FED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4.2.9. Расходование аккумулированных денежных средств осуществляется в соответствии с условиями соглашения на выполнение работ в разрезе многоквартирных</w:t>
      </w:r>
      <w:r w:rsidRPr="003F5C46">
        <w:rPr>
          <w:rFonts w:ascii="Arial" w:hAnsi="Arial" w:cs="Arial"/>
          <w:sz w:val="24"/>
          <w:szCs w:val="24"/>
          <w:lang w:eastAsia="ru-RU"/>
        </w:rPr>
        <w:tab/>
        <w:t>домов, дворовые территории которых подлежат благоустройству.</w:t>
      </w:r>
    </w:p>
    <w:p w:rsidR="003E3FED" w:rsidRPr="003F5C46" w:rsidRDefault="003E3FED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4.2.10. Контроль за целевым расходованием аккумулированных денежных средств управляющих организаций осуществляется сектор по бухучету и финансам администрации муниципального образования Яснополянское Щекинского района в соответствии с бюджетным законодательством.</w:t>
      </w:r>
    </w:p>
    <w:p w:rsidR="003E3FED" w:rsidRPr="003F5C46" w:rsidRDefault="003E3FED" w:rsidP="00FB41F2">
      <w:pPr>
        <w:widowControl w:val="0"/>
        <w:tabs>
          <w:tab w:val="left" w:pos="-5670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ab/>
        <w:t>4.2.11. Сектор по бухучету и финансам администрации муниципального образования Яснополянское Щекинского района обеспечивает возврат управляющим организациям аккумулированных денежных средств в срок до 31 декабря текущего года при условии:</w:t>
      </w:r>
    </w:p>
    <w:p w:rsidR="003E3FED" w:rsidRPr="003F5C46" w:rsidRDefault="003E3FED" w:rsidP="00FB41F2">
      <w:pPr>
        <w:widowControl w:val="0"/>
        <w:tabs>
          <w:tab w:val="left" w:pos="-5670"/>
          <w:tab w:val="left" w:pos="1472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экономии денежных средств, по итогам проведения конкурсных процедур;</w:t>
      </w:r>
    </w:p>
    <w:p w:rsidR="003E3FED" w:rsidRPr="003F5C46" w:rsidRDefault="003E3FED" w:rsidP="00FB41F2">
      <w:pPr>
        <w:widowControl w:val="0"/>
        <w:tabs>
          <w:tab w:val="left" w:pos="-5670"/>
          <w:tab w:val="left" w:pos="1472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:rsidR="003E3FED" w:rsidRPr="003F5C46" w:rsidRDefault="003E3FED" w:rsidP="00FB41F2">
      <w:pPr>
        <w:widowControl w:val="0"/>
        <w:tabs>
          <w:tab w:val="left" w:pos="-5670"/>
          <w:tab w:val="left" w:pos="1633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непредставления управляющими организациями доступа к проведению благоустройства на дворовой территории;</w:t>
      </w:r>
    </w:p>
    <w:p w:rsidR="003E3FED" w:rsidRPr="003F5C46" w:rsidRDefault="003E3FED" w:rsidP="00FB41F2">
      <w:pPr>
        <w:widowControl w:val="0"/>
        <w:tabs>
          <w:tab w:val="left" w:pos="-5670"/>
          <w:tab w:val="left" w:pos="1545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возникновения обстоятельств непреодолимой силы;</w:t>
      </w:r>
    </w:p>
    <w:p w:rsidR="003E3FED" w:rsidRPr="003F5C46" w:rsidRDefault="003E3FED" w:rsidP="00FB41F2">
      <w:pPr>
        <w:widowControl w:val="0"/>
        <w:tabs>
          <w:tab w:val="left" w:pos="-5670"/>
          <w:tab w:val="left" w:pos="1515"/>
        </w:tabs>
        <w:spacing w:after="0" w:line="322" w:lineRule="exact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возникновения иных случаев, предусмотренных действующим законодательством.</w:t>
      </w:r>
    </w:p>
    <w:p w:rsidR="003E3FED" w:rsidRPr="003F5C46" w:rsidRDefault="003E3FED" w:rsidP="00FB41F2">
      <w:pPr>
        <w:widowControl w:val="0"/>
        <w:tabs>
          <w:tab w:val="left" w:pos="-5670"/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Раздел 5. Характеристика основных мероприятий Программы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Перечень основных мероприятий указан в приложении 4 к настоящей программе.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В ходе реализации Программы  предусматривается организация и проведение основного мероприятия повышение уровня благоустройства территорий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 района, в том числе следующие мероприятия: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- благоустройство дворовых территорий многоквартирных домов;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- благоустройство территорий общего пользования с. </w:t>
      </w:r>
      <w:proofErr w:type="spellStart"/>
      <w:r w:rsidRPr="003F5C46">
        <w:rPr>
          <w:rFonts w:ascii="Arial" w:hAnsi="Arial" w:cs="Arial"/>
          <w:sz w:val="24"/>
          <w:szCs w:val="24"/>
          <w:lang w:eastAsia="ru-RU"/>
        </w:rPr>
        <w:t>Селиваново</w:t>
      </w:r>
      <w:proofErr w:type="spellEnd"/>
      <w:r w:rsidRPr="003F5C46">
        <w:rPr>
          <w:rFonts w:ascii="Arial" w:hAnsi="Arial" w:cs="Arial"/>
          <w:sz w:val="24"/>
          <w:szCs w:val="24"/>
          <w:lang w:eastAsia="ru-RU"/>
        </w:rPr>
        <w:t xml:space="preserve"> Щекинского района.</w:t>
      </w:r>
    </w:p>
    <w:p w:rsidR="003E3FED" w:rsidRPr="003F5C46" w:rsidRDefault="003E3FED" w:rsidP="00FB41F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Основные мероприятия Программы направлены на решение основных задач программы.</w:t>
      </w:r>
    </w:p>
    <w:p w:rsidR="003E3FED" w:rsidRPr="003F5C46" w:rsidRDefault="003E3FED" w:rsidP="00FB41F2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3E3FED" w:rsidRDefault="003E3FED" w:rsidP="0010251E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3E3FED" w:rsidRPr="003F5C46" w:rsidRDefault="003E3FED" w:rsidP="00FB41F2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3E3FED" w:rsidRPr="003F5C46" w:rsidRDefault="003E3FED" w:rsidP="00FB41F2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Приложение 1</w:t>
      </w:r>
    </w:p>
    <w:p w:rsidR="003E3FED" w:rsidRPr="003F5C46" w:rsidRDefault="003E3FED" w:rsidP="00FB41F2">
      <w:pPr>
        <w:spacing w:after="0" w:line="240" w:lineRule="auto"/>
        <w:ind w:left="5103"/>
        <w:jc w:val="right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 xml:space="preserve">                     к муниципальной программе        «Формирование современн</w:t>
      </w:r>
      <w:r>
        <w:rPr>
          <w:rFonts w:ascii="Arial" w:hAnsi="Arial" w:cs="Arial"/>
          <w:sz w:val="24"/>
          <w:szCs w:val="24"/>
          <w:lang w:eastAsia="ru-RU"/>
        </w:rPr>
        <w:t>ой городской среды  на 2018-2024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годы»</w:t>
      </w:r>
    </w:p>
    <w:p w:rsidR="003E3FED" w:rsidRPr="003F5C46" w:rsidRDefault="003E3FED" w:rsidP="00FB41F2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3E3FED" w:rsidRPr="003F5C46" w:rsidRDefault="003E3FED" w:rsidP="00FB41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F5C46">
        <w:rPr>
          <w:rFonts w:ascii="Arial" w:hAnsi="Arial" w:cs="Arial"/>
          <w:b/>
          <w:sz w:val="24"/>
          <w:szCs w:val="24"/>
          <w:lang w:eastAsia="ru-RU"/>
        </w:rPr>
        <w:t>СВЕДЕНИЯ</w:t>
      </w:r>
    </w:p>
    <w:p w:rsidR="003E3FED" w:rsidRPr="003F5C46" w:rsidRDefault="003E3FED" w:rsidP="00FB41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F5C46">
        <w:rPr>
          <w:rFonts w:ascii="Arial" w:hAnsi="Arial" w:cs="Arial"/>
          <w:b/>
          <w:sz w:val="24"/>
          <w:szCs w:val="24"/>
          <w:lang w:eastAsia="ru-RU"/>
        </w:rPr>
        <w:t>о показателях (индикаторах) муни</w:t>
      </w:r>
      <w:r>
        <w:rPr>
          <w:rFonts w:ascii="Arial" w:hAnsi="Arial" w:cs="Arial"/>
          <w:b/>
          <w:sz w:val="24"/>
          <w:szCs w:val="24"/>
          <w:lang w:eastAsia="ru-RU"/>
        </w:rPr>
        <w:t>ципальной программы на 2018-2024</w:t>
      </w:r>
      <w:r w:rsidRPr="003F5C46">
        <w:rPr>
          <w:rFonts w:ascii="Arial" w:hAnsi="Arial" w:cs="Arial"/>
          <w:b/>
          <w:sz w:val="24"/>
          <w:szCs w:val="24"/>
          <w:lang w:eastAsia="ru-RU"/>
        </w:rPr>
        <w:t xml:space="preserve"> годы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9"/>
        <w:gridCol w:w="2646"/>
        <w:gridCol w:w="1552"/>
        <w:gridCol w:w="959"/>
        <w:gridCol w:w="837"/>
        <w:gridCol w:w="959"/>
        <w:gridCol w:w="750"/>
        <w:gridCol w:w="720"/>
        <w:gridCol w:w="30"/>
        <w:gridCol w:w="750"/>
        <w:gridCol w:w="750"/>
      </w:tblGrid>
      <w:tr w:rsidR="003E3FED" w:rsidRPr="00AC6321" w:rsidTr="0010251E">
        <w:tc>
          <w:tcPr>
            <w:tcW w:w="703" w:type="dxa"/>
            <w:vAlign w:val="center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85" w:type="dxa"/>
            <w:vAlign w:val="center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58" w:type="dxa"/>
            <w:vAlign w:val="center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686" w:type="dxa"/>
            <w:gridSpan w:val="8"/>
            <w:vAlign w:val="center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3E3FED" w:rsidRPr="00AC6321" w:rsidTr="0010251E">
        <w:tc>
          <w:tcPr>
            <w:tcW w:w="703" w:type="dxa"/>
            <w:vAlign w:val="center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85" w:type="dxa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vAlign w:val="center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vAlign w:val="center"/>
          </w:tcPr>
          <w:p w:rsidR="003E3FED" w:rsidRPr="003F5C46" w:rsidRDefault="003E3FED" w:rsidP="0010251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48" w:type="dxa"/>
          </w:tcPr>
          <w:p w:rsidR="003E3FED" w:rsidRPr="003F5C46" w:rsidRDefault="003E3FED" w:rsidP="0010251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986" w:type="dxa"/>
          </w:tcPr>
          <w:p w:rsidR="003E3FED" w:rsidRPr="006745E3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45E3">
              <w:rPr>
                <w:rFonts w:ascii="Arial" w:hAnsi="Arial" w:cs="Arial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750" w:type="dxa"/>
          </w:tcPr>
          <w:p w:rsidR="003E3FED" w:rsidRPr="006745E3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45E3">
              <w:rPr>
                <w:rFonts w:ascii="Arial" w:hAnsi="Arial" w:cs="Arial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750" w:type="dxa"/>
            <w:gridSpan w:val="2"/>
          </w:tcPr>
          <w:p w:rsidR="003E3FED" w:rsidRPr="006745E3" w:rsidRDefault="003E3FED" w:rsidP="0010251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675" w:type="dxa"/>
          </w:tcPr>
          <w:p w:rsidR="003E3FED" w:rsidRPr="006745E3" w:rsidRDefault="003E3FED" w:rsidP="0010251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691" w:type="dxa"/>
          </w:tcPr>
          <w:p w:rsidR="003E3FED" w:rsidRPr="006745E3" w:rsidRDefault="003E3FED" w:rsidP="0010251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2024</w:t>
            </w:r>
          </w:p>
        </w:tc>
      </w:tr>
      <w:tr w:rsidR="003E3FED" w:rsidRPr="00AC6321" w:rsidTr="0010251E">
        <w:tc>
          <w:tcPr>
            <w:tcW w:w="703" w:type="dxa"/>
            <w:vAlign w:val="center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85" w:type="dxa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Количество благоустроенных дворовых территорий</w:t>
            </w:r>
          </w:p>
        </w:tc>
        <w:tc>
          <w:tcPr>
            <w:tcW w:w="1558" w:type="dxa"/>
            <w:vAlign w:val="center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986" w:type="dxa"/>
            <w:vAlign w:val="center"/>
          </w:tcPr>
          <w:p w:rsidR="003E3FED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</w:tcPr>
          <w:p w:rsidR="003E3FED" w:rsidRPr="003F5C46" w:rsidRDefault="003E3FED" w:rsidP="0010251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E3FED" w:rsidRPr="00AC6321" w:rsidTr="0010251E">
        <w:tc>
          <w:tcPr>
            <w:tcW w:w="703" w:type="dxa"/>
            <w:vAlign w:val="center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85" w:type="dxa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Площадь благоустроенных дворовых территорий</w:t>
            </w:r>
          </w:p>
        </w:tc>
        <w:tc>
          <w:tcPr>
            <w:tcW w:w="1558" w:type="dxa"/>
            <w:vAlign w:val="center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тыс. м2</w:t>
            </w:r>
          </w:p>
        </w:tc>
        <w:tc>
          <w:tcPr>
            <w:tcW w:w="986" w:type="dxa"/>
            <w:vAlign w:val="center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</w:tcPr>
          <w:p w:rsidR="003E3FED" w:rsidRPr="003F5C46" w:rsidRDefault="003E3FED" w:rsidP="0010251E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E3FED" w:rsidRPr="00AC6321" w:rsidTr="0010251E">
        <w:tc>
          <w:tcPr>
            <w:tcW w:w="703" w:type="dxa"/>
            <w:vAlign w:val="center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85" w:type="dxa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Доля благоустроенных дворовых территорий и проездов к дворовым территориям по отношению к общему количеству  дворовых территорий и проездов к дворовым территориям, нуждающихся в благоустройстве</w:t>
            </w:r>
          </w:p>
        </w:tc>
        <w:tc>
          <w:tcPr>
            <w:tcW w:w="1558" w:type="dxa"/>
            <w:vAlign w:val="center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86" w:type="dxa"/>
            <w:vAlign w:val="center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E3FED" w:rsidRPr="00AC6321" w:rsidTr="0010251E">
        <w:tc>
          <w:tcPr>
            <w:tcW w:w="703" w:type="dxa"/>
            <w:vAlign w:val="center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85" w:type="dxa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Доля площади благоустроенных дворовых территорий и проездов к дворовым территориям по отношению к общей площади  дворовых территорий и проездов к дворовым территориям, нуждающихся в благоустройстве</w:t>
            </w:r>
          </w:p>
        </w:tc>
        <w:tc>
          <w:tcPr>
            <w:tcW w:w="1558" w:type="dxa"/>
            <w:vAlign w:val="center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86" w:type="dxa"/>
            <w:vAlign w:val="center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8" w:type="dxa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E3FED" w:rsidRPr="00AC6321" w:rsidTr="0010251E">
        <w:tc>
          <w:tcPr>
            <w:tcW w:w="703" w:type="dxa"/>
            <w:vAlign w:val="center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85" w:type="dxa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Доля населения, проживающего в жилом фонде с благоустроенными дворовыми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территориями и проездами к дворовым территориям по отношению к общей численности населения с. </w:t>
            </w:r>
            <w:proofErr w:type="spellStart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Селиваново</w:t>
            </w:r>
            <w:proofErr w:type="spellEnd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Яснополянское Щекинского района</w:t>
            </w:r>
          </w:p>
        </w:tc>
        <w:tc>
          <w:tcPr>
            <w:tcW w:w="1558" w:type="dxa"/>
            <w:vAlign w:val="center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86" w:type="dxa"/>
            <w:vAlign w:val="center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  <w:gridSpan w:val="2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75" w:type="dxa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E3FED" w:rsidRPr="00AC6321" w:rsidTr="0010251E">
        <w:tc>
          <w:tcPr>
            <w:tcW w:w="703" w:type="dxa"/>
            <w:vAlign w:val="center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 xml:space="preserve">6. </w:t>
            </w:r>
          </w:p>
        </w:tc>
        <w:tc>
          <w:tcPr>
            <w:tcW w:w="2685" w:type="dxa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Площадь благоустроенных территорий общего пользования</w:t>
            </w:r>
          </w:p>
        </w:tc>
        <w:tc>
          <w:tcPr>
            <w:tcW w:w="1558" w:type="dxa"/>
            <w:vAlign w:val="center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м.2. </w:t>
            </w:r>
          </w:p>
        </w:tc>
        <w:tc>
          <w:tcPr>
            <w:tcW w:w="986" w:type="dxa"/>
            <w:vAlign w:val="center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848" w:type="dxa"/>
          </w:tcPr>
          <w:p w:rsidR="003E3FED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E3FED" w:rsidRDefault="003E3FED" w:rsidP="00CC072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0,5</w:t>
            </w:r>
          </w:p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3E3FED" w:rsidRDefault="003E3FED" w:rsidP="00CC072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0,5</w:t>
            </w:r>
          </w:p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3E3FED" w:rsidRDefault="003E3FED" w:rsidP="00CC072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0,5</w:t>
            </w:r>
          </w:p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3E3FED" w:rsidRDefault="003E3FED" w:rsidP="00CC072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0,5</w:t>
            </w:r>
          </w:p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2"/>
          </w:tcPr>
          <w:p w:rsidR="003E3FED" w:rsidRDefault="003E3FED" w:rsidP="00CC072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0,5</w:t>
            </w:r>
          </w:p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</w:tcPr>
          <w:p w:rsidR="003E3FED" w:rsidRDefault="003E3FED" w:rsidP="00CC072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0,5</w:t>
            </w:r>
          </w:p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E3FED" w:rsidRPr="00AC6321" w:rsidTr="0010251E">
        <w:tc>
          <w:tcPr>
            <w:tcW w:w="703" w:type="dxa"/>
            <w:vAlign w:val="center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85" w:type="dxa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Доля площади благоустроенных территорий общего пользования по отношению к общей площади  территорий общего пользования, нуждающихся в благоустройстве</w:t>
            </w:r>
          </w:p>
        </w:tc>
        <w:tc>
          <w:tcPr>
            <w:tcW w:w="1558" w:type="dxa"/>
            <w:vAlign w:val="center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  <w:vAlign w:val="center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48" w:type="dxa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6" w:type="dxa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50" w:type="dxa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gridSpan w:val="2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3E3FED" w:rsidRPr="003F5C46" w:rsidRDefault="003E3FED" w:rsidP="00FB41F2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3E3FED" w:rsidRPr="003F5C46" w:rsidRDefault="003E3FED" w:rsidP="00FB41F2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3E3FED" w:rsidRPr="003F5C46" w:rsidRDefault="003E3FED" w:rsidP="00FB41F2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3E3FED" w:rsidRPr="003F5C46" w:rsidRDefault="003E3FED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E3FED" w:rsidRPr="003F5C46" w:rsidRDefault="003E3FED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E3FED" w:rsidRPr="003F5C46" w:rsidRDefault="003E3FED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E3FED" w:rsidRPr="003F5C46" w:rsidRDefault="003E3FED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E3FED" w:rsidRPr="003F5C46" w:rsidRDefault="003E3FED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E3FED" w:rsidRDefault="003E3FED" w:rsidP="00FB41F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E3FED" w:rsidRPr="003F5C46" w:rsidRDefault="003E3FED" w:rsidP="00FB41F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E3FED" w:rsidRDefault="003E3FED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E3FED" w:rsidRDefault="003E3FED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E3FED" w:rsidRDefault="003E3FED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E3FED" w:rsidRDefault="003E3FED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E3FED" w:rsidRDefault="003E3FED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E3FED" w:rsidRDefault="003E3FED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E3FED" w:rsidRDefault="003E3FED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E3FED" w:rsidRDefault="003E3FED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E3FED" w:rsidRDefault="003E3FED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E3FED" w:rsidRDefault="003E3FED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E3FED" w:rsidRDefault="003E3FED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E3FED" w:rsidRDefault="003E3FED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E3FED" w:rsidRDefault="003E3FED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E3FED" w:rsidRDefault="003E3FED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E3FED" w:rsidRDefault="003E3FED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E3FED" w:rsidRDefault="003E3FED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E3FED" w:rsidRDefault="003E3FED" w:rsidP="00FB41F2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E3FED" w:rsidRPr="003F5C46" w:rsidRDefault="003E3FED" w:rsidP="0010251E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E3FED" w:rsidRPr="003F5C46" w:rsidRDefault="003E3FED" w:rsidP="00FB41F2">
      <w:pPr>
        <w:spacing w:after="0" w:line="240" w:lineRule="auto"/>
        <w:ind w:left="5103"/>
        <w:jc w:val="right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lastRenderedPageBreak/>
        <w:t>Приложение 2</w:t>
      </w:r>
    </w:p>
    <w:p w:rsidR="003E3FED" w:rsidRPr="003F5C46" w:rsidRDefault="003E3FED" w:rsidP="00FB41F2">
      <w:pPr>
        <w:spacing w:after="0" w:line="240" w:lineRule="auto"/>
        <w:ind w:left="5103"/>
        <w:jc w:val="right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к муниципальной программе  «Формирование современ</w:t>
      </w:r>
      <w:r>
        <w:rPr>
          <w:rFonts w:ascii="Arial" w:hAnsi="Arial" w:cs="Arial"/>
          <w:sz w:val="24"/>
          <w:szCs w:val="24"/>
          <w:lang w:eastAsia="ru-RU"/>
        </w:rPr>
        <w:t>ной городской среды на 2018-2024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годы»</w:t>
      </w:r>
    </w:p>
    <w:p w:rsidR="003E3FED" w:rsidRPr="003F5C46" w:rsidRDefault="003E3FED" w:rsidP="00FB41F2">
      <w:pPr>
        <w:tabs>
          <w:tab w:val="left" w:pos="0"/>
        </w:tabs>
        <w:spacing w:after="0" w:line="240" w:lineRule="auto"/>
        <w:ind w:firstLine="4962"/>
        <w:rPr>
          <w:rFonts w:ascii="Arial" w:hAnsi="Arial" w:cs="Arial"/>
          <w:b/>
          <w:color w:val="FFFFFF"/>
          <w:sz w:val="24"/>
          <w:szCs w:val="24"/>
          <w:lang w:eastAsia="ru-RU"/>
        </w:rPr>
      </w:pPr>
    </w:p>
    <w:p w:rsidR="003E3FED" w:rsidRPr="003F5C46" w:rsidRDefault="003E3FED" w:rsidP="00FB41F2">
      <w:pPr>
        <w:tabs>
          <w:tab w:val="left" w:pos="0"/>
        </w:tabs>
        <w:spacing w:after="0" w:line="240" w:lineRule="auto"/>
        <w:ind w:firstLine="4962"/>
        <w:rPr>
          <w:rFonts w:ascii="Arial" w:hAnsi="Arial" w:cs="Arial"/>
          <w:b/>
          <w:color w:val="FFFFFF"/>
          <w:sz w:val="24"/>
          <w:szCs w:val="24"/>
          <w:lang w:eastAsia="ru-RU"/>
        </w:rPr>
      </w:pPr>
    </w:p>
    <w:p w:rsidR="003E3FED" w:rsidRPr="003F5C46" w:rsidRDefault="003E3FED" w:rsidP="00FB41F2">
      <w:pPr>
        <w:tabs>
          <w:tab w:val="left" w:pos="0"/>
        </w:tabs>
        <w:spacing w:after="0" w:line="240" w:lineRule="auto"/>
        <w:ind w:firstLine="4962"/>
        <w:rPr>
          <w:rFonts w:ascii="Arial" w:hAnsi="Arial" w:cs="Arial"/>
          <w:b/>
          <w:color w:val="FFFFFF"/>
          <w:sz w:val="24"/>
          <w:szCs w:val="24"/>
          <w:lang w:eastAsia="ru-RU"/>
        </w:rPr>
      </w:pP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3E3FED" w:rsidRPr="003F5C46" w:rsidRDefault="003E3FED" w:rsidP="00FB41F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Уличный фонарь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E3FED" w:rsidRPr="003F5C46" w:rsidRDefault="007531FF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alt="Описание: i" style="width:281.25pt;height:375pt;visibility:visible">
            <v:imagedata r:id="rId7" o:title=""/>
          </v:shape>
        </w:pict>
      </w:r>
    </w:p>
    <w:p w:rsidR="003E3FED" w:rsidRPr="003F5C46" w:rsidRDefault="003E3FED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3E3FED" w:rsidRPr="003F5C46" w:rsidRDefault="003E3FED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3E3FED" w:rsidRPr="003F5C46" w:rsidRDefault="003E3FED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3E3FED" w:rsidRPr="003F5C46" w:rsidRDefault="003E3FED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3E3FED" w:rsidRPr="003F5C46" w:rsidRDefault="003E3FED" w:rsidP="00FB41F2">
      <w:pPr>
        <w:spacing w:after="200" w:line="276" w:lineRule="auto"/>
        <w:ind w:left="900"/>
        <w:rPr>
          <w:rFonts w:ascii="Times New Roman" w:hAnsi="Times New Roman"/>
          <w:sz w:val="24"/>
          <w:szCs w:val="24"/>
          <w:lang w:eastAsia="ru-RU"/>
        </w:rPr>
      </w:pPr>
    </w:p>
    <w:p w:rsidR="003E3FED" w:rsidRPr="003F5C46" w:rsidRDefault="003E3FED" w:rsidP="00FB41F2">
      <w:pPr>
        <w:numPr>
          <w:ilvl w:val="0"/>
          <w:numId w:val="1"/>
        </w:num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F5C46">
        <w:rPr>
          <w:rFonts w:ascii="Times New Roman" w:hAnsi="Times New Roman"/>
          <w:sz w:val="24"/>
          <w:szCs w:val="24"/>
          <w:lang w:eastAsia="ru-RU"/>
        </w:rPr>
        <w:lastRenderedPageBreak/>
        <w:t>Скамья:</w:t>
      </w:r>
    </w:p>
    <w:tbl>
      <w:tblPr>
        <w:tblpPr w:leftFromText="180" w:rightFromText="180" w:bottomFromText="200" w:vertAnchor="text" w:horzAnchor="page" w:tblpX="2031" w:tblpY="283"/>
        <w:tblW w:w="0" w:type="auto"/>
        <w:tblLook w:val="00A0" w:firstRow="1" w:lastRow="0" w:firstColumn="1" w:lastColumn="0" w:noHBand="0" w:noVBand="0"/>
      </w:tblPr>
      <w:tblGrid>
        <w:gridCol w:w="9464"/>
      </w:tblGrid>
      <w:tr w:rsidR="003E3FED" w:rsidRPr="00AC6321" w:rsidTr="004471BB">
        <w:trPr>
          <w:trHeight w:val="3534"/>
        </w:trPr>
        <w:tc>
          <w:tcPr>
            <w:tcW w:w="9464" w:type="dxa"/>
          </w:tcPr>
          <w:p w:rsidR="003E3FED" w:rsidRPr="003F5C46" w:rsidRDefault="007531FF" w:rsidP="004471B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Рисунок 2" o:spid="_x0000_i1026" type="#_x0000_t75" alt="Описание: 7500" style="width:291.75pt;height:3in;visibility:visible">
                  <v:imagedata r:id="rId8" o:title=""/>
                </v:shape>
              </w:pict>
            </w:r>
          </w:p>
        </w:tc>
      </w:tr>
    </w:tbl>
    <w:p w:rsidR="003E3FED" w:rsidRPr="003F5C46" w:rsidRDefault="003E3FED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E3FED" w:rsidRPr="003F5C46" w:rsidRDefault="003E3FED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E3FED" w:rsidRPr="003F5C46" w:rsidRDefault="003E3FED" w:rsidP="00FB41F2">
      <w:pPr>
        <w:numPr>
          <w:ilvl w:val="0"/>
          <w:numId w:val="1"/>
        </w:num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F5C46">
        <w:rPr>
          <w:rFonts w:ascii="Times New Roman" w:hAnsi="Times New Roman"/>
          <w:sz w:val="24"/>
          <w:szCs w:val="24"/>
          <w:lang w:eastAsia="ru-RU"/>
        </w:rPr>
        <w:t>Урна:</w:t>
      </w:r>
    </w:p>
    <w:p w:rsidR="003E3FED" w:rsidRPr="003F5C46" w:rsidRDefault="007531FF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shape id="Рисунок 1" o:spid="_x0000_i1027" type="#_x0000_t75" alt="Описание: урна_УОН" style="width:168.75pt;height:315pt;visibility:visible">
            <v:imagedata r:id="rId9" o:title=""/>
          </v:shape>
        </w:pict>
      </w:r>
    </w:p>
    <w:p w:rsidR="003E3FED" w:rsidRPr="003F5C46" w:rsidRDefault="003E3FED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E3FED" w:rsidRDefault="003E3FED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E3FED" w:rsidRPr="003F5C46" w:rsidRDefault="003E3FED" w:rsidP="00FB41F2">
      <w:pPr>
        <w:spacing w:after="200" w:line="27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E3FED" w:rsidRPr="003F5C46" w:rsidRDefault="003E3FED" w:rsidP="00FB41F2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Приложение 3</w:t>
      </w:r>
    </w:p>
    <w:p w:rsidR="003E3FED" w:rsidRPr="003F5C46" w:rsidRDefault="003E3FED" w:rsidP="00FB41F2">
      <w:pPr>
        <w:spacing w:after="0" w:line="240" w:lineRule="auto"/>
        <w:ind w:left="5103"/>
        <w:jc w:val="center"/>
        <w:rPr>
          <w:rFonts w:ascii="Arial" w:hAnsi="Arial" w:cs="Arial"/>
          <w:sz w:val="24"/>
          <w:szCs w:val="24"/>
          <w:lang w:eastAsia="ru-RU"/>
        </w:rPr>
      </w:pPr>
      <w:r w:rsidRPr="003F5C46">
        <w:rPr>
          <w:rFonts w:ascii="Arial" w:hAnsi="Arial" w:cs="Arial"/>
          <w:sz w:val="24"/>
          <w:szCs w:val="24"/>
          <w:lang w:eastAsia="ru-RU"/>
        </w:rPr>
        <w:t>к муниципальной программе  «Формирование современ</w:t>
      </w:r>
      <w:r>
        <w:rPr>
          <w:rFonts w:ascii="Arial" w:hAnsi="Arial" w:cs="Arial"/>
          <w:sz w:val="24"/>
          <w:szCs w:val="24"/>
          <w:lang w:eastAsia="ru-RU"/>
        </w:rPr>
        <w:t>ной городской среды на 2018-2024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годы»</w:t>
      </w:r>
    </w:p>
    <w:p w:rsidR="003E3FED" w:rsidRDefault="003E3FED" w:rsidP="00FB41F2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3E3FED" w:rsidRPr="003F5C46" w:rsidRDefault="003E3FED" w:rsidP="00FB41F2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3E3FED" w:rsidRPr="003F5C46" w:rsidRDefault="003E3FED" w:rsidP="00FB41F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F5C46">
        <w:rPr>
          <w:rFonts w:ascii="Arial" w:hAnsi="Arial" w:cs="Arial"/>
          <w:b/>
          <w:sz w:val="24"/>
          <w:szCs w:val="24"/>
          <w:lang w:eastAsia="ru-RU"/>
        </w:rPr>
        <w:t xml:space="preserve">АДРЕСНЫЙ ПЕРЕЧЕНЬ </w:t>
      </w:r>
    </w:p>
    <w:p w:rsidR="003E3FED" w:rsidRPr="003F5C46" w:rsidRDefault="003E3FED" w:rsidP="00FB41F2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3F5C46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дворовых территорий и территорий общего пользования, сформированный в соответствии с предложениями по проекту муниципальной программы </w:t>
      </w:r>
    </w:p>
    <w:p w:rsidR="003E3FED" w:rsidRPr="003F5C46" w:rsidRDefault="003E3FED" w:rsidP="00FB41F2">
      <w:pPr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  <w:lang w:eastAsia="ru-RU"/>
        </w:rPr>
      </w:pPr>
      <w:r w:rsidRPr="003F5C46">
        <w:rPr>
          <w:rFonts w:ascii="Arial" w:hAnsi="Arial" w:cs="Arial"/>
          <w:bCs/>
          <w:color w:val="000000"/>
          <w:sz w:val="24"/>
          <w:szCs w:val="24"/>
          <w:lang w:eastAsia="ru-RU"/>
        </w:rPr>
        <w:t>«</w:t>
      </w:r>
      <w:r w:rsidRPr="003F5C46">
        <w:rPr>
          <w:rFonts w:ascii="Arial" w:hAnsi="Arial" w:cs="Arial"/>
          <w:sz w:val="24"/>
          <w:szCs w:val="24"/>
          <w:lang w:eastAsia="ru-RU"/>
        </w:rPr>
        <w:t>Формирование современн</w:t>
      </w:r>
      <w:r>
        <w:rPr>
          <w:rFonts w:ascii="Arial" w:hAnsi="Arial" w:cs="Arial"/>
          <w:sz w:val="24"/>
          <w:szCs w:val="24"/>
          <w:lang w:eastAsia="ru-RU"/>
        </w:rPr>
        <w:t>ой городской среды  на 2018-2024</w:t>
      </w:r>
      <w:r w:rsidRPr="003F5C46">
        <w:rPr>
          <w:rFonts w:ascii="Arial" w:hAnsi="Arial" w:cs="Arial"/>
          <w:sz w:val="24"/>
          <w:szCs w:val="24"/>
          <w:lang w:eastAsia="ru-RU"/>
        </w:rPr>
        <w:t xml:space="preserve">  годы</w:t>
      </w:r>
      <w:r w:rsidRPr="003F5C46">
        <w:rPr>
          <w:rFonts w:ascii="Arial" w:hAnsi="Arial" w:cs="Arial"/>
          <w:bCs/>
          <w:color w:val="000000"/>
          <w:sz w:val="24"/>
          <w:szCs w:val="24"/>
          <w:lang w:eastAsia="ru-RU"/>
        </w:rPr>
        <w:t xml:space="preserve">» </w:t>
      </w:r>
    </w:p>
    <w:p w:rsidR="003E3FED" w:rsidRPr="003F5C46" w:rsidRDefault="003E3FED" w:rsidP="00FB41F2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9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"/>
        <w:gridCol w:w="8594"/>
      </w:tblGrid>
      <w:tr w:rsidR="003E3FED" w:rsidRPr="00AC6321" w:rsidTr="004471BB">
        <w:trPr>
          <w:trHeight w:val="654"/>
        </w:trPr>
        <w:tc>
          <w:tcPr>
            <w:tcW w:w="817" w:type="dxa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№</w:t>
            </w:r>
          </w:p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п.п</w:t>
            </w:r>
            <w:proofErr w:type="spellEnd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94" w:type="dxa"/>
            <w:vAlign w:val="center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Адрес</w:t>
            </w:r>
          </w:p>
        </w:tc>
      </w:tr>
      <w:tr w:rsidR="003E3FED" w:rsidRPr="00AC6321" w:rsidTr="004471BB">
        <w:trPr>
          <w:trHeight w:val="352"/>
        </w:trPr>
        <w:tc>
          <w:tcPr>
            <w:tcW w:w="9411" w:type="dxa"/>
            <w:gridSpan w:val="2"/>
            <w:vAlign w:val="center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Дворовые территории</w:t>
            </w:r>
          </w:p>
        </w:tc>
      </w:tr>
      <w:tr w:rsidR="003E3FED" w:rsidRPr="00AC6321" w:rsidTr="004471BB">
        <w:trPr>
          <w:trHeight w:val="352"/>
        </w:trPr>
        <w:tc>
          <w:tcPr>
            <w:tcW w:w="9411" w:type="dxa"/>
            <w:gridSpan w:val="2"/>
            <w:vAlign w:val="center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Селиваново</w:t>
            </w:r>
            <w:proofErr w:type="spellEnd"/>
          </w:p>
        </w:tc>
      </w:tr>
      <w:tr w:rsidR="003E3FED" w:rsidRPr="00AC6321" w:rsidTr="004471BB">
        <w:trPr>
          <w:trHeight w:val="352"/>
        </w:trPr>
        <w:tc>
          <w:tcPr>
            <w:tcW w:w="817" w:type="dxa"/>
            <w:vAlign w:val="center"/>
          </w:tcPr>
          <w:p w:rsidR="003E3FED" w:rsidRPr="003F5C46" w:rsidRDefault="003E3FED" w:rsidP="004471BB">
            <w:pPr>
              <w:spacing w:after="0" w:line="240" w:lineRule="auto"/>
              <w:ind w:left="360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94" w:type="dxa"/>
            <w:vAlign w:val="center"/>
          </w:tcPr>
          <w:p w:rsidR="003E3FED" w:rsidRPr="00CC0727" w:rsidRDefault="003E3FED" w:rsidP="004471BB">
            <w:pPr>
              <w:spacing w:after="0" w:line="240" w:lineRule="auto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  <w:r w:rsidRPr="00CC0727">
              <w:rPr>
                <w:rFonts w:ascii="Arial" w:hAnsi="Arial" w:cs="Arial"/>
                <w:sz w:val="24"/>
                <w:szCs w:val="24"/>
                <w:lang w:eastAsia="ru-RU"/>
              </w:rPr>
              <w:t>Общественные территории: благоустройство детской площадки ул. Советская</w:t>
            </w:r>
          </w:p>
        </w:tc>
      </w:tr>
      <w:tr w:rsidR="003E3FED" w:rsidRPr="00AC6321" w:rsidTr="004471BB">
        <w:trPr>
          <w:trHeight w:val="352"/>
        </w:trPr>
        <w:tc>
          <w:tcPr>
            <w:tcW w:w="817" w:type="dxa"/>
            <w:vAlign w:val="center"/>
          </w:tcPr>
          <w:p w:rsidR="003E3FED" w:rsidRDefault="003E3FED" w:rsidP="004471BB">
            <w:pPr>
              <w:spacing w:after="0" w:line="240" w:lineRule="auto"/>
              <w:ind w:left="360"/>
              <w:contextualSpacing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94" w:type="dxa"/>
            <w:vAlign w:val="center"/>
          </w:tcPr>
          <w:p w:rsidR="003E3FED" w:rsidRPr="00CC0727" w:rsidRDefault="003E3FED" w:rsidP="002B41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Освещение общественных территорий с.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eastAsia="ru-RU"/>
              </w:rPr>
              <w:t>Селиваново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</w:tc>
      </w:tr>
    </w:tbl>
    <w:p w:rsidR="003E3FED" w:rsidRPr="003F5C46" w:rsidRDefault="003E3FED" w:rsidP="00FB41F2">
      <w:pPr>
        <w:spacing w:after="0" w:line="240" w:lineRule="auto"/>
        <w:rPr>
          <w:rFonts w:ascii="Arial" w:hAnsi="Arial" w:cs="Arial"/>
          <w:b/>
          <w:color w:val="C0504D"/>
          <w:sz w:val="24"/>
          <w:szCs w:val="24"/>
          <w:lang w:eastAsia="ru-RU"/>
        </w:rPr>
        <w:sectPr w:rsidR="003E3FED" w:rsidRPr="003F5C46">
          <w:pgSz w:w="11906" w:h="16838"/>
          <w:pgMar w:top="1134" w:right="851" w:bottom="1134" w:left="1701" w:header="709" w:footer="709" w:gutter="0"/>
          <w:cols w:space="720"/>
        </w:sectPr>
      </w:pPr>
    </w:p>
    <w:p w:rsidR="003E3FED" w:rsidRPr="003F5C46" w:rsidRDefault="003E3FED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F5C46"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 мероприятий</w:t>
      </w:r>
    </w:p>
    <w:p w:rsidR="003E3FED" w:rsidRPr="003F5C46" w:rsidRDefault="003E3FED" w:rsidP="00FB41F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sz w:val="24"/>
          <w:szCs w:val="24"/>
          <w:u w:val="single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по реализации </w:t>
      </w:r>
      <w:r w:rsidRPr="003F5C46">
        <w:rPr>
          <w:rFonts w:ascii="Arial" w:hAnsi="Arial" w:cs="Arial"/>
          <w:b/>
          <w:sz w:val="24"/>
          <w:szCs w:val="24"/>
          <w:lang w:eastAsia="ru-RU"/>
        </w:rPr>
        <w:t>программы «</w:t>
      </w:r>
      <w:r w:rsidRPr="003F5C46">
        <w:rPr>
          <w:rFonts w:ascii="Arial" w:hAnsi="Arial" w:cs="Arial"/>
          <w:b/>
          <w:sz w:val="26"/>
          <w:szCs w:val="26"/>
          <w:lang w:eastAsia="ru-RU"/>
        </w:rPr>
        <w:t>Формирование современной городской среды  в муниципальном образовании Яснополянское Щекинского района</w:t>
      </w:r>
      <w:r w:rsidRPr="003F5C46">
        <w:rPr>
          <w:rFonts w:ascii="Arial" w:hAnsi="Arial" w:cs="Arial"/>
          <w:b/>
          <w:sz w:val="24"/>
          <w:szCs w:val="24"/>
          <w:lang w:eastAsia="ru-RU"/>
        </w:rPr>
        <w:t>»</w:t>
      </w: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909"/>
        <w:gridCol w:w="1425"/>
        <w:gridCol w:w="961"/>
        <w:gridCol w:w="839"/>
        <w:gridCol w:w="977"/>
        <w:gridCol w:w="976"/>
        <w:gridCol w:w="2076"/>
        <w:gridCol w:w="1541"/>
        <w:gridCol w:w="2615"/>
      </w:tblGrid>
      <w:tr w:rsidR="003E3FED" w:rsidRPr="00AC6321" w:rsidTr="004471BB">
        <w:trPr>
          <w:jc w:val="center"/>
        </w:trPr>
        <w:tc>
          <w:tcPr>
            <w:tcW w:w="290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Срок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исполнения по годам реализации программы</w:t>
            </w:r>
          </w:p>
        </w:tc>
        <w:tc>
          <w:tcPr>
            <w:tcW w:w="73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Объем финансирования (тыс. рублей)</w:t>
            </w:r>
          </w:p>
        </w:tc>
        <w:tc>
          <w:tcPr>
            <w:tcW w:w="261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Исполнитель (соисполнитель)</w:t>
            </w:r>
          </w:p>
        </w:tc>
      </w:tr>
      <w:tr w:rsidR="003E3FED" w:rsidRPr="00AC6321" w:rsidTr="004471B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4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3E3FED" w:rsidRPr="00AC6321" w:rsidTr="004471BB">
        <w:trPr>
          <w:cantSplit/>
          <w:trHeight w:val="2483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федерального бюджета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бюджета Тульской области</w:t>
            </w: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бюджета МО </w:t>
            </w:r>
            <w:proofErr w:type="spellStart"/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бюджета МО поселений </w:t>
            </w:r>
            <w:proofErr w:type="spellStart"/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Щёкинского</w:t>
            </w:r>
            <w:proofErr w:type="spellEnd"/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района МО Яснополянское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ind w:right="113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внебюджетных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3E3FED" w:rsidRPr="00AC6321" w:rsidTr="004471BB">
        <w:trPr>
          <w:jc w:val="center"/>
        </w:trPr>
        <w:tc>
          <w:tcPr>
            <w:tcW w:w="29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E3FED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  <w:t>Мероприятие 1</w:t>
            </w:r>
          </w:p>
          <w:p w:rsidR="003E3FED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C0727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Благоустройство детской площадки </w:t>
            </w:r>
          </w:p>
          <w:p w:rsidR="003E3FED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C0727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CC0727">
              <w:rPr>
                <w:rFonts w:ascii="Arial" w:hAnsi="Arial" w:cs="Arial"/>
                <w:sz w:val="24"/>
                <w:szCs w:val="24"/>
                <w:lang w:eastAsia="ru-RU"/>
              </w:rPr>
              <w:t>Селиваново</w:t>
            </w:r>
            <w:proofErr w:type="spellEnd"/>
            <w:r w:rsidRPr="00CC0727">
              <w:rPr>
                <w:rFonts w:ascii="Arial" w:hAnsi="Arial" w:cs="Arial"/>
                <w:sz w:val="24"/>
                <w:szCs w:val="24"/>
                <w:lang w:eastAsia="ru-RU"/>
              </w:rPr>
              <w:t xml:space="preserve">, </w:t>
            </w:r>
          </w:p>
          <w:p w:rsidR="003E3FED" w:rsidRPr="00CC0727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CC0727">
              <w:rPr>
                <w:rFonts w:ascii="Arial" w:hAnsi="Arial" w:cs="Arial"/>
                <w:sz w:val="24"/>
                <w:szCs w:val="24"/>
                <w:lang w:eastAsia="ru-RU"/>
              </w:rPr>
              <w:t>ул. Советская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2018-2024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1345</w:t>
            </w:r>
            <w:r w:rsidRPr="003F5C46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1345</w:t>
            </w:r>
            <w:r w:rsidRPr="003F5C46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E3FED" w:rsidRPr="00AC6321" w:rsidTr="004471BB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Администрация МО Яснополянское Щекинского района</w:t>
            </w:r>
          </w:p>
        </w:tc>
      </w:tr>
      <w:tr w:rsidR="003E3FED" w:rsidRPr="00AC6321" w:rsidTr="004471BB">
        <w:trPr>
          <w:jc w:val="center"/>
        </w:trPr>
        <w:tc>
          <w:tcPr>
            <w:tcW w:w="29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Итого по подпрограмме: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1345</w:t>
            </w:r>
            <w:r w:rsidRPr="003F5C46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0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1345</w:t>
            </w:r>
            <w:r w:rsidRPr="003F5C46">
              <w:rPr>
                <w:rFonts w:ascii="Arial" w:hAnsi="Arial" w:cs="Arial"/>
                <w:b/>
                <w:i/>
                <w:sz w:val="24"/>
                <w:szCs w:val="24"/>
                <w:lang w:eastAsia="ru-RU"/>
              </w:rPr>
              <w:t>,0</w:t>
            </w:r>
            <w:r w:rsidRPr="003F5C46"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3E3FED" w:rsidRPr="003F5C46" w:rsidRDefault="003E3FED" w:rsidP="00FB41F2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3E3FED" w:rsidRPr="003F5C46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3E3FED" w:rsidRPr="003F5C46" w:rsidRDefault="003E3FED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3F5C46">
        <w:rPr>
          <w:rFonts w:ascii="Arial" w:hAnsi="Arial" w:cs="Arial"/>
          <w:b/>
          <w:sz w:val="26"/>
          <w:szCs w:val="26"/>
          <w:lang w:eastAsia="ru-RU"/>
        </w:rPr>
        <w:lastRenderedPageBreak/>
        <w:t>Общая потребность в ресурсах муниципальной программы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3F5C46">
        <w:rPr>
          <w:rFonts w:ascii="Arial" w:hAnsi="Arial" w:cs="Arial"/>
          <w:b/>
          <w:sz w:val="26"/>
          <w:szCs w:val="26"/>
          <w:lang w:eastAsia="ru-RU"/>
        </w:rPr>
        <w:t>«Формирование современной городской среды  в муниципальном образовании Яснополянское Щекинского района»</w:t>
      </w:r>
    </w:p>
    <w:p w:rsidR="003E3FED" w:rsidRPr="003F5C46" w:rsidRDefault="003E3FED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  <w:lang w:eastAsia="ru-RU"/>
        </w:rPr>
      </w:pPr>
    </w:p>
    <w:tbl>
      <w:tblPr>
        <w:tblW w:w="14030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126"/>
        <w:gridCol w:w="2552"/>
        <w:gridCol w:w="2268"/>
        <w:gridCol w:w="2006"/>
        <w:gridCol w:w="851"/>
        <w:gridCol w:w="850"/>
        <w:gridCol w:w="851"/>
        <w:gridCol w:w="850"/>
        <w:gridCol w:w="851"/>
        <w:gridCol w:w="850"/>
        <w:gridCol w:w="975"/>
      </w:tblGrid>
      <w:tr w:rsidR="003E3FED" w:rsidRPr="00AC6321" w:rsidTr="002B4187">
        <w:trPr>
          <w:jc w:val="center"/>
        </w:trPr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муниц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ипальной программы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, основного мероприятия, ведомственной целевой 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8084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Объем расходов (</w:t>
            </w:r>
            <w:proofErr w:type="spellStart"/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тыс.руб</w:t>
            </w:r>
            <w:proofErr w:type="spellEnd"/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.)</w:t>
            </w:r>
          </w:p>
        </w:tc>
      </w:tr>
      <w:tr w:rsidR="003E3FED" w:rsidRPr="00AC6321" w:rsidTr="002B4187">
        <w:trPr>
          <w:jc w:val="center"/>
        </w:trPr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  <w:p w:rsidR="003E3FED" w:rsidRPr="003F5C46" w:rsidRDefault="003E3FED" w:rsidP="004471B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078" w:type="dxa"/>
            <w:gridSpan w:val="7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 том числе по годам:</w:t>
            </w:r>
          </w:p>
        </w:tc>
      </w:tr>
      <w:tr w:rsidR="003E3FED" w:rsidRPr="00AC6321" w:rsidTr="002B4187">
        <w:trPr>
          <w:jc w:val="center"/>
        </w:trPr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06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3FED" w:rsidRPr="003F5C46" w:rsidRDefault="003E3FED" w:rsidP="00157E74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3FED" w:rsidRPr="003F5C46" w:rsidRDefault="003E3FED" w:rsidP="00157E74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157E74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2024</w:t>
            </w:r>
          </w:p>
        </w:tc>
      </w:tr>
      <w:tr w:rsidR="003E3FED" w:rsidRPr="00AC6321" w:rsidTr="002B4187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Default="003E3FED" w:rsidP="004471B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«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Формирование современной городской среды</w:t>
            </w:r>
            <w:r w:rsidRPr="003F5C46">
              <w:rPr>
                <w:rFonts w:ascii="Arial" w:hAnsi="Arial" w:cs="Arial"/>
                <w:b/>
                <w:sz w:val="26"/>
                <w:szCs w:val="26"/>
                <w:lang w:eastAsia="ru-RU"/>
              </w:rPr>
              <w:t xml:space="preserve">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в муниципальном образовании Яснополянское Щекинского района»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1345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345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3FED" w:rsidRPr="003F5C46" w:rsidRDefault="003E3FED" w:rsidP="00EC608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EC608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</w:tr>
      <w:tr w:rsidR="003E3FED" w:rsidRPr="00AC6321" w:rsidTr="002B4187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E3FED" w:rsidRPr="00AC6321" w:rsidTr="002B4187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бюджет Тульской области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E3FED" w:rsidRPr="00AC6321" w:rsidTr="002B4187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МО </w:t>
            </w:r>
            <w:proofErr w:type="spellStart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Щёкинский</w:t>
            </w:r>
            <w:proofErr w:type="spellEnd"/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3E3FED" w:rsidRPr="00AC6321" w:rsidTr="002B4187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Бюджет МО Яснополянское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1345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345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3FED" w:rsidRPr="003F5C46" w:rsidRDefault="003E3FED" w:rsidP="00EC608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EC6082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</w:tr>
      <w:tr w:rsidR="003E3FED" w:rsidRPr="00AC6321" w:rsidTr="002B4187">
        <w:trPr>
          <w:jc w:val="center"/>
        </w:trPr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ru-RU"/>
        </w:rPr>
      </w:pPr>
    </w:p>
    <w:p w:rsidR="003E3FED" w:rsidRPr="003F5C46" w:rsidRDefault="003E3FED" w:rsidP="00FB41F2">
      <w:pPr>
        <w:spacing w:after="0" w:line="240" w:lineRule="auto"/>
        <w:rPr>
          <w:rFonts w:ascii="Arial" w:hAnsi="Arial" w:cs="Arial"/>
          <w:b/>
          <w:sz w:val="24"/>
          <w:szCs w:val="24"/>
          <w:lang w:eastAsia="ru-RU"/>
        </w:rPr>
        <w:sectPr w:rsidR="003E3FED" w:rsidRPr="003F5C46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3E3FED" w:rsidRPr="003F5C46" w:rsidRDefault="003E3FED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F5C46">
        <w:rPr>
          <w:rFonts w:ascii="Arial" w:hAnsi="Arial" w:cs="Arial"/>
          <w:b/>
          <w:sz w:val="24"/>
          <w:szCs w:val="24"/>
          <w:lang w:eastAsia="ru-RU"/>
        </w:rPr>
        <w:lastRenderedPageBreak/>
        <w:t>ПЕРЕЧЕНЬ</w:t>
      </w:r>
    </w:p>
    <w:p w:rsidR="003E3FED" w:rsidRPr="00274C09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3F5C46">
        <w:rPr>
          <w:rFonts w:ascii="Arial" w:hAnsi="Arial" w:cs="Arial"/>
          <w:b/>
          <w:sz w:val="24"/>
          <w:szCs w:val="24"/>
          <w:lang w:eastAsia="ru-RU"/>
        </w:rPr>
        <w:t xml:space="preserve">показателей результативности и эффективности реализации муниципальной программы </w:t>
      </w:r>
      <w:r w:rsidRPr="00274C09">
        <w:rPr>
          <w:rFonts w:ascii="Arial" w:hAnsi="Arial" w:cs="Arial"/>
          <w:b/>
          <w:sz w:val="24"/>
          <w:szCs w:val="24"/>
          <w:lang w:eastAsia="ru-RU"/>
        </w:rPr>
        <w:t>«</w:t>
      </w:r>
      <w:r w:rsidRPr="00274C09">
        <w:rPr>
          <w:rFonts w:ascii="Arial" w:hAnsi="Arial" w:cs="Arial"/>
          <w:b/>
          <w:sz w:val="26"/>
          <w:szCs w:val="26"/>
          <w:lang w:eastAsia="ru-RU"/>
        </w:rPr>
        <w:t>Формирование современной городской среды  в муниципальном образовании Яснополянское Щекинского района</w:t>
      </w:r>
      <w:r w:rsidRPr="00274C09">
        <w:rPr>
          <w:rFonts w:ascii="Arial" w:hAnsi="Arial" w:cs="Arial"/>
          <w:b/>
          <w:sz w:val="24"/>
          <w:szCs w:val="24"/>
          <w:lang w:eastAsia="ru-RU"/>
        </w:rPr>
        <w:t>»</w:t>
      </w:r>
    </w:p>
    <w:p w:rsidR="003E3FED" w:rsidRPr="003F5C46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tbl>
      <w:tblPr>
        <w:tblW w:w="14967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367"/>
        <w:gridCol w:w="1520"/>
        <w:gridCol w:w="1582"/>
        <w:gridCol w:w="1583"/>
        <w:gridCol w:w="1583"/>
        <w:gridCol w:w="1583"/>
        <w:gridCol w:w="1583"/>
        <w:gridCol w:w="7"/>
        <w:gridCol w:w="1576"/>
        <w:gridCol w:w="1583"/>
      </w:tblGrid>
      <w:tr w:rsidR="003E3FED" w:rsidRPr="00AC6321" w:rsidTr="00157E74">
        <w:trPr>
          <w:trHeight w:val="360"/>
          <w:jc w:val="center"/>
        </w:trPr>
        <w:tc>
          <w:tcPr>
            <w:tcW w:w="236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Цели и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задачи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Перечень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конечных и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непосредственных показателей (индикаторов)</w:t>
            </w:r>
          </w:p>
        </w:tc>
        <w:tc>
          <w:tcPr>
            <w:tcW w:w="158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Фактическое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значение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на момент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разработки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программы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(базисное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значение)</w:t>
            </w:r>
          </w:p>
        </w:tc>
        <w:tc>
          <w:tcPr>
            <w:tcW w:w="79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Значения показателей по годам реализации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муниципальной программы</w:t>
            </w:r>
          </w:p>
        </w:tc>
        <w:tc>
          <w:tcPr>
            <w:tcW w:w="15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Плановое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значение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показателя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на день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окончания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действия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</w:tr>
      <w:tr w:rsidR="003E3FED" w:rsidRPr="00AC6321" w:rsidTr="00157E74">
        <w:trPr>
          <w:trHeight w:val="960"/>
          <w:jc w:val="center"/>
        </w:trPr>
        <w:tc>
          <w:tcPr>
            <w:tcW w:w="23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1-й год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2-й год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3-й год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4-й год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5-й год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реализации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 xml:space="preserve">муниципальной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15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3E3FED" w:rsidRPr="00AC6321" w:rsidTr="00D61CAE">
        <w:trPr>
          <w:trHeight w:val="240"/>
          <w:jc w:val="center"/>
        </w:trPr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Цель программы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«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Формирование современной городской среды</w:t>
            </w:r>
            <w:r w:rsidRPr="003F5C46">
              <w:rPr>
                <w:rFonts w:ascii="Arial" w:hAnsi="Arial" w:cs="Arial"/>
                <w:b/>
                <w:sz w:val="26"/>
                <w:szCs w:val="26"/>
                <w:lang w:eastAsia="ru-RU"/>
              </w:rPr>
              <w:t xml:space="preserve"> </w:t>
            </w: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в муниципальном образовании Яснополянское Щекинского района»</w:t>
            </w:r>
          </w:p>
          <w:p w:rsidR="003E3FED" w:rsidRPr="003F5C46" w:rsidRDefault="003E3FED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D61CAE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  <w:tr w:rsidR="003E3FED" w:rsidRPr="00AC6321" w:rsidTr="00D61CAE">
        <w:trPr>
          <w:trHeight w:val="240"/>
          <w:jc w:val="center"/>
        </w:trPr>
        <w:tc>
          <w:tcPr>
            <w:tcW w:w="2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Задача 1 Обеспечение надлежащего санитарного состояния территории муниципального образования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590C13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590C13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590C13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590C13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3FED" w:rsidRPr="003F5C46" w:rsidRDefault="003E3FED" w:rsidP="00590C13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590C13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590C13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</w:p>
        </w:tc>
      </w:tr>
    </w:tbl>
    <w:p w:rsidR="003E3FED" w:rsidRPr="003F5C46" w:rsidRDefault="003E3FED" w:rsidP="00FB41F2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  <w:sectPr w:rsidR="003E3FED" w:rsidRPr="003F5C46" w:rsidSect="00157E74">
          <w:pgSz w:w="16838" w:h="11906" w:orient="landscape"/>
          <w:pgMar w:top="426" w:right="850" w:bottom="1134" w:left="1701" w:header="709" w:footer="709" w:gutter="0"/>
          <w:cols w:space="720"/>
        </w:sectPr>
      </w:pPr>
    </w:p>
    <w:p w:rsidR="003E3FED" w:rsidRPr="003F5C46" w:rsidRDefault="003E3FED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3F5C46">
        <w:rPr>
          <w:rFonts w:ascii="Arial" w:hAnsi="Arial" w:cs="Arial"/>
          <w:b/>
          <w:sz w:val="26"/>
          <w:szCs w:val="26"/>
          <w:lang w:eastAsia="ru-RU"/>
        </w:rPr>
        <w:lastRenderedPageBreak/>
        <w:t>Общая потребность</w:t>
      </w:r>
    </w:p>
    <w:p w:rsidR="003E3FED" w:rsidRPr="00274C09" w:rsidRDefault="003E3FED" w:rsidP="00FB41F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  <w:r w:rsidRPr="003F5C46">
        <w:rPr>
          <w:rFonts w:ascii="Arial" w:hAnsi="Arial" w:cs="Arial"/>
          <w:b/>
          <w:sz w:val="26"/>
          <w:szCs w:val="26"/>
          <w:lang w:eastAsia="ru-RU"/>
        </w:rPr>
        <w:t>в р</w:t>
      </w:r>
      <w:r>
        <w:rPr>
          <w:rFonts w:ascii="Arial" w:hAnsi="Arial" w:cs="Arial"/>
          <w:b/>
          <w:sz w:val="26"/>
          <w:szCs w:val="26"/>
          <w:lang w:eastAsia="ru-RU"/>
        </w:rPr>
        <w:t xml:space="preserve">есурсах муниципальной программы </w:t>
      </w:r>
      <w:r w:rsidRPr="00274C09">
        <w:rPr>
          <w:rFonts w:ascii="Arial" w:hAnsi="Arial" w:cs="Arial"/>
          <w:b/>
          <w:sz w:val="26"/>
          <w:szCs w:val="26"/>
          <w:lang w:eastAsia="ru-RU"/>
        </w:rPr>
        <w:t>«Формирование современной городской среды  в муниципальном образовании Яснополянское Щекинского района»</w:t>
      </w:r>
    </w:p>
    <w:p w:rsidR="003E3FED" w:rsidRPr="003F5C46" w:rsidRDefault="003E3FED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6"/>
          <w:szCs w:val="26"/>
          <w:lang w:eastAsia="ru-RU"/>
        </w:rPr>
      </w:pPr>
    </w:p>
    <w:tbl>
      <w:tblPr>
        <w:tblW w:w="10720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817"/>
        <w:gridCol w:w="1276"/>
        <w:gridCol w:w="1276"/>
        <w:gridCol w:w="992"/>
        <w:gridCol w:w="851"/>
        <w:gridCol w:w="850"/>
        <w:gridCol w:w="992"/>
        <w:gridCol w:w="851"/>
        <w:gridCol w:w="961"/>
        <w:gridCol w:w="854"/>
      </w:tblGrid>
      <w:tr w:rsidR="003E3FED" w:rsidRPr="00AC6321" w:rsidTr="00157E74">
        <w:trPr>
          <w:trHeight w:val="360"/>
          <w:jc w:val="center"/>
        </w:trPr>
        <w:tc>
          <w:tcPr>
            <w:tcW w:w="18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Наименование ресурсов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Единица </w:t>
            </w: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762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Объем потребности в финансовых ресурсах</w:t>
            </w:r>
          </w:p>
        </w:tc>
      </w:tr>
      <w:tr w:rsidR="003E3FED" w:rsidRPr="00AC6321" w:rsidTr="00157E74">
        <w:trPr>
          <w:trHeight w:val="360"/>
          <w:jc w:val="center"/>
        </w:trPr>
        <w:tc>
          <w:tcPr>
            <w:tcW w:w="18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3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В том числе по годам реализации:</w:t>
            </w:r>
          </w:p>
        </w:tc>
      </w:tr>
      <w:tr w:rsidR="003E3FED" w:rsidRPr="00AC6321" w:rsidTr="00157E74">
        <w:trPr>
          <w:trHeight w:val="240"/>
          <w:jc w:val="center"/>
        </w:trPr>
        <w:tc>
          <w:tcPr>
            <w:tcW w:w="18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3FED" w:rsidRPr="00A31959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A31959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3FED" w:rsidRPr="00A31959" w:rsidRDefault="003E3FED" w:rsidP="00157E7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A31959"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3FED" w:rsidRPr="00A31959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3FED" w:rsidRPr="00A31959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>2024</w:t>
            </w:r>
          </w:p>
        </w:tc>
      </w:tr>
      <w:tr w:rsidR="003E3FED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Финансовые ресурсы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3FED" w:rsidRPr="00274C09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3FED" w:rsidRPr="00274C09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3FED" w:rsidRPr="00274C09" w:rsidRDefault="003E3FED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3FED" w:rsidRPr="00274C09" w:rsidRDefault="003E3FED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3E3FED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В том числе: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3FED" w:rsidRPr="00274C09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3FED" w:rsidRPr="00274C09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3FED" w:rsidRPr="00274C09" w:rsidRDefault="003E3FED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3FED" w:rsidRPr="00274C09" w:rsidRDefault="003E3FED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  <w:tr w:rsidR="003E3FED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федеральный бюджет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3FED" w:rsidRPr="00274C09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3FED" w:rsidRPr="00274C09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3FED" w:rsidRPr="00274C09" w:rsidRDefault="003E3FED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3FED" w:rsidRPr="00274C09" w:rsidRDefault="003E3FED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  <w:tr w:rsidR="003E3FED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Тульской области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3FED" w:rsidRPr="00274C09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3FED" w:rsidRPr="00274C09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3FED" w:rsidRPr="00274C09" w:rsidRDefault="003E3FED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3FED" w:rsidRPr="00274C09" w:rsidRDefault="003E3FED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  <w:tr w:rsidR="003E3FED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бюджет муниципального образования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1345,0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345,0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3FED" w:rsidRPr="00274C09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3FED" w:rsidRPr="00274C09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3FED" w:rsidRPr="00274C09" w:rsidRDefault="007531FF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  <w:bookmarkStart w:id="2" w:name="_GoBack"/>
            <w:bookmarkEnd w:id="2"/>
            <w:r w:rsidR="003E3FED">
              <w:rPr>
                <w:rFonts w:ascii="Arial" w:hAnsi="Arial" w:cs="Arial"/>
                <w:sz w:val="24"/>
                <w:szCs w:val="24"/>
                <w:lang w:eastAsia="ru-RU"/>
              </w:rPr>
              <w:t>00,0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3FED" w:rsidRPr="00274C09" w:rsidRDefault="003E3FED" w:rsidP="00EC6082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100,0</w:t>
            </w:r>
          </w:p>
        </w:tc>
      </w:tr>
      <w:tr w:rsidR="003E3FED" w:rsidRPr="00AC6321" w:rsidTr="00157E74">
        <w:trPr>
          <w:trHeight w:val="240"/>
          <w:jc w:val="center"/>
        </w:trPr>
        <w:tc>
          <w:tcPr>
            <w:tcW w:w="1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F5C46">
              <w:rPr>
                <w:rFonts w:ascii="Arial" w:hAnsi="Arial" w:cs="Arial"/>
                <w:sz w:val="24"/>
                <w:szCs w:val="24"/>
                <w:lang w:eastAsia="ru-RU"/>
              </w:rPr>
              <w:t xml:space="preserve">иные источники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E3FED" w:rsidRPr="003F5C46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E3FED" w:rsidRPr="00274C09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3FED" w:rsidRPr="00274C09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96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E3FED" w:rsidRPr="00274C09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E3FED" w:rsidRPr="00274C09" w:rsidRDefault="003E3FED" w:rsidP="004471BB">
            <w:pPr>
              <w:autoSpaceDE w:val="0"/>
              <w:autoSpaceDN w:val="0"/>
              <w:adjustRightInd w:val="0"/>
              <w:spacing w:after="0" w:line="276" w:lineRule="auto"/>
              <w:rPr>
                <w:rFonts w:ascii="Arial" w:hAnsi="Arial" w:cs="Arial"/>
                <w:color w:val="ED7D31"/>
                <w:sz w:val="24"/>
                <w:szCs w:val="24"/>
                <w:lang w:eastAsia="ru-RU"/>
              </w:rPr>
            </w:pPr>
          </w:p>
        </w:tc>
      </w:tr>
    </w:tbl>
    <w:p w:rsidR="003E3FED" w:rsidRPr="003F5C46" w:rsidRDefault="003E3FED" w:rsidP="00FB41F2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3E3FED" w:rsidRPr="003F5C46" w:rsidRDefault="003E3FED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3E3FED" w:rsidRPr="003F5C46" w:rsidRDefault="003E3FED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3E3FED" w:rsidRPr="003F5C46" w:rsidRDefault="003E3FED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3E3FED" w:rsidRPr="003F5C46" w:rsidRDefault="003E3FED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3E3FED" w:rsidRPr="003F5C46" w:rsidRDefault="003E3FED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3E3FED" w:rsidRPr="003F5C46" w:rsidRDefault="003E3FED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3E3FED" w:rsidRPr="003F5C46" w:rsidRDefault="003E3FED" w:rsidP="00FB41F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3E3FED" w:rsidRPr="003F5C46" w:rsidRDefault="003E3FED" w:rsidP="00FB41F2">
      <w:pPr>
        <w:spacing w:after="200" w:line="276" w:lineRule="auto"/>
        <w:rPr>
          <w:lang w:eastAsia="ru-RU"/>
        </w:rPr>
      </w:pPr>
    </w:p>
    <w:p w:rsidR="003E3FED" w:rsidRPr="003F5C46" w:rsidRDefault="003E3FED" w:rsidP="00FB41F2">
      <w:pPr>
        <w:spacing w:after="200" w:line="276" w:lineRule="auto"/>
        <w:rPr>
          <w:lang w:eastAsia="ru-RU"/>
        </w:rPr>
      </w:pPr>
    </w:p>
    <w:p w:rsidR="003E3FED" w:rsidRPr="003F5C46" w:rsidRDefault="003E3FED" w:rsidP="00FB41F2">
      <w:pPr>
        <w:spacing w:after="200" w:line="276" w:lineRule="auto"/>
        <w:rPr>
          <w:lang w:eastAsia="ru-RU"/>
        </w:rPr>
      </w:pPr>
    </w:p>
    <w:p w:rsidR="003E3FED" w:rsidRPr="003F5C46" w:rsidRDefault="003E3FED" w:rsidP="00FB41F2">
      <w:pPr>
        <w:spacing w:after="200" w:line="276" w:lineRule="auto"/>
        <w:rPr>
          <w:lang w:eastAsia="ru-RU"/>
        </w:rPr>
      </w:pPr>
    </w:p>
    <w:p w:rsidR="003E3FED" w:rsidRPr="003F5C46" w:rsidRDefault="003E3FED" w:rsidP="00FB41F2">
      <w:pPr>
        <w:spacing w:after="200" w:line="276" w:lineRule="auto"/>
        <w:rPr>
          <w:lang w:eastAsia="ru-RU"/>
        </w:rPr>
      </w:pPr>
    </w:p>
    <w:p w:rsidR="003E3FED" w:rsidRPr="003F5C46" w:rsidRDefault="003E3FED" w:rsidP="00FB41F2">
      <w:pPr>
        <w:spacing w:after="200" w:line="276" w:lineRule="auto"/>
      </w:pPr>
    </w:p>
    <w:p w:rsidR="003E3FED" w:rsidRPr="003F5C46" w:rsidRDefault="003E3FED" w:rsidP="00FB41F2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3E3FED" w:rsidRPr="003F5C46" w:rsidRDefault="003E3FED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3E3FED" w:rsidRPr="003F5C46" w:rsidRDefault="003E3FED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3E3FED" w:rsidRPr="003F5C46" w:rsidRDefault="003E3FED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3E3FED" w:rsidRPr="003F5C46" w:rsidRDefault="003E3FED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3E3FED" w:rsidRPr="003F5C46" w:rsidRDefault="003E3FED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3E3FED" w:rsidRPr="003F5C46" w:rsidRDefault="003E3FED" w:rsidP="00FB41F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3E3FED" w:rsidRPr="003F5C46" w:rsidRDefault="003E3FED" w:rsidP="00FB41F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3E3FED" w:rsidRPr="003F5C46" w:rsidRDefault="003E3FED" w:rsidP="00FB41F2">
      <w:pPr>
        <w:spacing w:after="200" w:line="276" w:lineRule="auto"/>
        <w:rPr>
          <w:lang w:eastAsia="ru-RU"/>
        </w:rPr>
      </w:pPr>
    </w:p>
    <w:p w:rsidR="003E3FED" w:rsidRPr="003F5C46" w:rsidRDefault="003E3FED" w:rsidP="00FB41F2">
      <w:pPr>
        <w:spacing w:after="200" w:line="276" w:lineRule="auto"/>
        <w:rPr>
          <w:lang w:eastAsia="ru-RU"/>
        </w:rPr>
      </w:pPr>
    </w:p>
    <w:p w:rsidR="003E3FED" w:rsidRPr="003F5C46" w:rsidRDefault="003E3FED" w:rsidP="00FB41F2">
      <w:pPr>
        <w:spacing w:after="200" w:line="276" w:lineRule="auto"/>
        <w:rPr>
          <w:lang w:eastAsia="ru-RU"/>
        </w:rPr>
      </w:pPr>
    </w:p>
    <w:p w:rsidR="003E3FED" w:rsidRPr="003F5C46" w:rsidRDefault="003E3FED" w:rsidP="00FB41F2">
      <w:pPr>
        <w:spacing w:after="200" w:line="276" w:lineRule="auto"/>
        <w:rPr>
          <w:lang w:eastAsia="ru-RU"/>
        </w:rPr>
      </w:pPr>
    </w:p>
    <w:p w:rsidR="003E3FED" w:rsidRPr="003F5C46" w:rsidRDefault="003E3FED" w:rsidP="00FB41F2">
      <w:pPr>
        <w:spacing w:after="200" w:line="276" w:lineRule="auto"/>
        <w:rPr>
          <w:lang w:eastAsia="ru-RU"/>
        </w:rPr>
      </w:pPr>
    </w:p>
    <w:p w:rsidR="003E3FED" w:rsidRPr="003F5C46" w:rsidRDefault="003E3FED" w:rsidP="00FB41F2">
      <w:pPr>
        <w:spacing w:after="200" w:line="276" w:lineRule="auto"/>
      </w:pPr>
    </w:p>
    <w:p w:rsidR="003E3FED" w:rsidRPr="003F5C46" w:rsidRDefault="003E3FED" w:rsidP="00FB41F2">
      <w:pPr>
        <w:spacing w:after="200" w:line="276" w:lineRule="auto"/>
      </w:pPr>
    </w:p>
    <w:p w:rsidR="003E3FED" w:rsidRDefault="003E3FED" w:rsidP="00FB41F2"/>
    <w:p w:rsidR="003E3FED" w:rsidRDefault="003E3FED"/>
    <w:sectPr w:rsidR="003E3FED" w:rsidSect="00447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E4ADD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13AD0"/>
    <w:rsid w:val="0010251E"/>
    <w:rsid w:val="00157E74"/>
    <w:rsid w:val="00274C09"/>
    <w:rsid w:val="00292A25"/>
    <w:rsid w:val="002B4187"/>
    <w:rsid w:val="00310813"/>
    <w:rsid w:val="00345BC4"/>
    <w:rsid w:val="003907F3"/>
    <w:rsid w:val="003E3FED"/>
    <w:rsid w:val="003F5C46"/>
    <w:rsid w:val="00406B17"/>
    <w:rsid w:val="004471BB"/>
    <w:rsid w:val="004A31A9"/>
    <w:rsid w:val="004D23CD"/>
    <w:rsid w:val="0050366E"/>
    <w:rsid w:val="00562E9C"/>
    <w:rsid w:val="00590C13"/>
    <w:rsid w:val="005A66F4"/>
    <w:rsid w:val="006745E3"/>
    <w:rsid w:val="006D0D2B"/>
    <w:rsid w:val="007531FF"/>
    <w:rsid w:val="00806AF4"/>
    <w:rsid w:val="008B0101"/>
    <w:rsid w:val="00930FC8"/>
    <w:rsid w:val="009E390C"/>
    <w:rsid w:val="009E3A3F"/>
    <w:rsid w:val="00A10625"/>
    <w:rsid w:val="00A2068C"/>
    <w:rsid w:val="00A31959"/>
    <w:rsid w:val="00AC6321"/>
    <w:rsid w:val="00B13AD0"/>
    <w:rsid w:val="00B25B82"/>
    <w:rsid w:val="00C60714"/>
    <w:rsid w:val="00CC0727"/>
    <w:rsid w:val="00CC0A1F"/>
    <w:rsid w:val="00D61CAE"/>
    <w:rsid w:val="00DD3A88"/>
    <w:rsid w:val="00E116F3"/>
    <w:rsid w:val="00E95EDA"/>
    <w:rsid w:val="00EC6082"/>
    <w:rsid w:val="00F1081D"/>
    <w:rsid w:val="00F15477"/>
    <w:rsid w:val="00FB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1F2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B4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B41F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A106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92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yasnayapolyana.ru/files/doc/AppData/Local/Downloads/&#1050;&#1086;&#1087;&#1080;&#1103;%20&#1086;&#1073;&#1088;&#1072;&#1079;&#1077;&#1094;%20&#1060;&#1086;&#1088;&#1084;&#1080;&#1088;&#1086;&#1074;&#1072;&#1085;&#1080;&#1077;%20&#1075;&#1086;&#1088;&#1086;&#1076;&#1089;&#1082;&#1086;&#1081;%20&#1089;&#1088;&#1077;&#1076;&#1099;.doc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6806</Words>
  <Characters>38796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Тульская область</vt:lpstr>
    </vt:vector>
  </TitlesOfParts>
  <Company>SPecialiST RePack</Company>
  <LinksUpToDate>false</LinksUpToDate>
  <CharactersWithSpaces>45511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Тульская область</dc:title>
  <dc:subject/>
  <dc:creator>Markova</dc:creator>
  <cp:keywords/>
  <dc:description/>
  <cp:lastModifiedBy>Urist</cp:lastModifiedBy>
  <cp:revision>3</cp:revision>
  <cp:lastPrinted>2020-12-29T10:52:00Z</cp:lastPrinted>
  <dcterms:created xsi:type="dcterms:W3CDTF">2020-12-28T18:07:00Z</dcterms:created>
  <dcterms:modified xsi:type="dcterms:W3CDTF">2020-12-29T10:54:00Z</dcterms:modified>
</cp:coreProperties>
</file>