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5A66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2E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 декабря</w:t>
            </w:r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A106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562E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</w:t>
            </w:r>
          </w:p>
        </w:tc>
      </w:tr>
    </w:tbl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95EDA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106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от 30.10.2017 года №188 </w:t>
      </w:r>
    </w:p>
    <w:p w:rsidR="00FB41F2" w:rsidRPr="00274C09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 w:rsidR="00EC608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2018-2024</w:t>
      </w:r>
      <w:r w:rsidR="00FB41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годы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B41F2" w:rsidRPr="003F5C46" w:rsidRDefault="00FB41F2" w:rsidP="00FB41F2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A10625" w:rsidRDefault="00FB41F2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="00A10625"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от 30.10.2017 года №188</w:t>
      </w:r>
      <w:r w:rsidR="00A1062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CC0727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CC0727" w:rsidRPr="00CC0727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0727">
        <w:rPr>
          <w:rFonts w:ascii="Arial" w:eastAsia="Times New Roman" w:hAnsi="Arial" w:cs="Arial"/>
          <w:sz w:val="24"/>
          <w:szCs w:val="24"/>
          <w:lang w:eastAsia="ru-RU"/>
        </w:rPr>
        <w:t>утверждении муниципальной программы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 на 2018 -2022 годы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10625" w:rsidRPr="00A10625" w:rsidRDefault="00157E74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названии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 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 цифры «2018-2022 год» заменить на «2018-2024 год»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eastAsia="Times New Roman" w:hAnsi="Arial" w:cs="Arial"/>
          <w:sz w:val="24"/>
          <w:szCs w:val="24"/>
        </w:rPr>
        <w:t>, ул. Пчеловодов, д.9.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A10625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1B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4471BB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обнародования.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A10625" w:rsidRPr="00A10625" w:rsidRDefault="00562E9C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26.12.2019 г. №214</w:t>
      </w:r>
      <w:bookmarkStart w:id="0" w:name="_GoBack"/>
      <w:bookmarkEnd w:id="0"/>
      <w:r w:rsidR="00A10625"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EC6082" w:rsidRPr="00A10625" w:rsidRDefault="00EC6082" w:rsidP="00EC60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30.10.2017</w:t>
      </w:r>
      <w:r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№188 </w:t>
      </w: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 w:rsidR="00F15477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2018-2024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 w:rsidR="004D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2018-2024</w:t>
            </w:r>
            <w:r w:rsidR="004471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образования Яснополянское Щекинского района.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Этапы и сроки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FB41F2" w:rsidRPr="003F5C46" w:rsidRDefault="00A10625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2024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EC6082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13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 w:rsidR="00EC60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EC60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 w:rsidR="00EC60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102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пользования, приходящаяся на 1 жителя муниципального образования Яснополянское Щекинского района.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lastRenderedPageBreak/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благоустроенным,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 w:rsidR="0010251E"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 w:rsidR="005A66F4"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 xml:space="preserve">приложении </w:t>
      </w:r>
      <w:r w:rsidRPr="00406B17">
        <w:rPr>
          <w:rFonts w:ascii="Arial" w:hAnsi="Arial" w:cs="Arial"/>
          <w:sz w:val="24"/>
          <w:szCs w:val="24"/>
          <w:lang w:eastAsia="ru-RU"/>
        </w:rPr>
        <w:t>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406B17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>приложении</w:t>
      </w:r>
      <w:r w:rsidRPr="00406B17">
        <w:rPr>
          <w:rFonts w:ascii="Arial" w:hAnsi="Arial" w:cs="Arial"/>
          <w:sz w:val="24"/>
          <w:szCs w:val="24"/>
          <w:lang w:eastAsia="ru-RU"/>
        </w:rPr>
        <w:t>: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общей численности населения муниципального образования Яснополянское Щекинского района;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FB41F2" w:rsidRPr="002B4187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</w:r>
      <w:r w:rsidRPr="002B4187">
        <w:rPr>
          <w:rFonts w:ascii="Arial" w:hAnsi="Arial" w:cs="Arial"/>
          <w:sz w:val="24"/>
          <w:szCs w:val="24"/>
          <w:lang w:eastAsia="ru-RU"/>
        </w:rPr>
        <w:t>3.1. Объем средств муниципального бюджета (с учетом предоставленной субсидии), направляемых на финансирование мероприятий муниципальной программы – 500 рублей, в том числе 250 тыс. рублей – на благоустройство дворовых территорий, 250 тыс. рублей – на благоустройство общественных территорий.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1) проводится инвентаризация уровня благоустройства территории муниципального образования Яснополянское с составлением и согласованием паспортов благоустройства (в соответствии с утвержденными на уровне региона формами);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 w:rsidR="00EC6082">
        <w:rPr>
          <w:rFonts w:ascii="Arial" w:hAnsi="Arial" w:cs="Arial"/>
          <w:sz w:val="24"/>
          <w:szCs w:val="24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в) нормативно-правовые акты о создании общественных комиссий;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="0010251E" w:rsidRPr="00406B17">
        <w:rPr>
          <w:rFonts w:ascii="Arial" w:hAnsi="Arial" w:cs="Arial"/>
          <w:sz w:val="24"/>
          <w:szCs w:val="24"/>
        </w:rPr>
        <w:t>приложении</w:t>
      </w:r>
      <w:r w:rsidRPr="00406B17">
        <w:rPr>
          <w:rFonts w:ascii="Arial" w:hAnsi="Arial" w:cs="Arial"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асфальтобетонных покрытий и покрытий из тротуарных плит;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установка, замена и ремонт бордюрного камня с последующей окраской или </w:t>
      </w:r>
      <w:r w:rsidRPr="003F5C46">
        <w:rPr>
          <w:rFonts w:ascii="Arial" w:hAnsi="Arial" w:cs="Arial"/>
          <w:sz w:val="24"/>
          <w:szCs w:val="24"/>
        </w:rPr>
        <w:lastRenderedPageBreak/>
        <w:t>без таковой;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50366E" w:rsidRDefault="0050366E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0366E" w:rsidRPr="003F5C46" w:rsidRDefault="0050366E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ограждающих устройств: бетонных, металлических столбиков для ограждения парковок, тротуаров, детских игровых площадок (кроме шлагбаумов и </w:t>
      </w:r>
      <w:r w:rsidRPr="003F5C46">
        <w:rPr>
          <w:rFonts w:ascii="Arial" w:hAnsi="Arial" w:cs="Arial"/>
          <w:sz w:val="24"/>
          <w:szCs w:val="24"/>
        </w:rPr>
        <w:lastRenderedPageBreak/>
        <w:t>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4471BB" w:rsidRPr="003F5C46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FB41F2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  <w:p w:rsidR="004471BB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4471BB" w:rsidRPr="003F5C46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Посадка 1 кустарника в группу (посадка одиночных кустарников с круглым комом земли 0,25х0,2 м) (заготовка саженцев, подготовка посадочных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FB41F2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FB41F2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FB41F2" w:rsidRPr="003F5C46" w:rsidRDefault="00FB41F2" w:rsidP="0050366E">
      <w:pPr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b/>
          <w:bCs/>
          <w:kern w:val="3"/>
          <w:sz w:val="24"/>
          <w:szCs w:val="24"/>
          <w:lang w:eastAsia="hi-IN" w:bidi="hi-IN"/>
        </w:rPr>
      </w:pP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FB41F2" w:rsidRPr="0050366E" w:rsidRDefault="00FB41F2" w:rsidP="0050366E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**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7" w:anchor="Par29" w:history="1"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ом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 w:rsidR="004471BB">
        <w:rPr>
          <w:rFonts w:ascii="Arial" w:hAnsi="Arial" w:cs="Arial"/>
          <w:sz w:val="24"/>
          <w:szCs w:val="24"/>
          <w:lang w:eastAsia="ru-RU"/>
        </w:rPr>
        <w:t>ниру</w:t>
      </w:r>
      <w:r w:rsidR="0010251E"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="004471B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Порядок разработки, обсуждения с заинтересованными лицами и утверждения дизайн-проектов.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</w:t>
      </w:r>
      <w:r w:rsidRPr="003F5C46">
        <w:rPr>
          <w:rFonts w:ascii="Arial" w:hAnsi="Arial" w:cs="Arial"/>
          <w:sz w:val="24"/>
          <w:szCs w:val="24"/>
        </w:rPr>
        <w:lastRenderedPageBreak/>
        <w:t>после проведения общественных обсуждений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 w:rsidR="0010251E"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, на которых планиру</w:t>
      </w:r>
      <w:r w:rsidR="0010251E">
        <w:rPr>
          <w:rFonts w:ascii="Arial" w:eastAsia="Times New Roman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3.6. 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3.7. Применение программного метода позволит поэтапно осуществлять комплексное благоустройство </w:t>
      </w:r>
      <w:r w:rsidRPr="003F5C46">
        <w:rPr>
          <w:rFonts w:ascii="Arial" w:hAnsi="Arial" w:cs="Arial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контроля за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FB41F2" w:rsidRPr="003F5C46" w:rsidRDefault="00FB41F2" w:rsidP="00FB41F2">
      <w:pPr>
        <w:spacing w:after="0" w:line="240" w:lineRule="auto"/>
        <w:ind w:left="-108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>http: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spacing w:after="0" w:line="322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4.1. Общие положения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4.1.1. 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4.1.4. 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4.1.5. Решение 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4.2. О формах финансового участия и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условиях 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4.2.2. 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4.2.5. Сектор по бухучету и финансам администрации муниципального образования Яснополянское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Яснополянское Щекинского района в соответствии с бюджетным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4.2.11. Сектор по бухучету и финансам администрации муниципального образования Яснополянское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FB41F2" w:rsidRPr="003F5C46" w:rsidRDefault="00FB41F2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102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к муниципальной программе      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СВЕДЕНИЯ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о показателях (индикаторах) муни</w:t>
      </w:r>
      <w:r w:rsidR="0010251E">
        <w:rPr>
          <w:rFonts w:ascii="Arial" w:eastAsia="Times New Roman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FB41F2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м2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территориями и 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Яснополянское Щекинского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CC0727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Pr="003F5C46" w:rsidRDefault="004471BB" w:rsidP="00102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2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3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lastRenderedPageBreak/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41F2" w:rsidRPr="00AC6321" w:rsidTr="004471BB">
        <w:trPr>
          <w:trHeight w:val="3534"/>
        </w:trPr>
        <w:tc>
          <w:tcPr>
            <w:tcW w:w="9464" w:type="dxa"/>
            <w:hideMark/>
          </w:tcPr>
          <w:p w:rsidR="00FB41F2" w:rsidRPr="003F5C46" w:rsidRDefault="00FB41F2" w:rsidP="004471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4038600"/>
            <wp:effectExtent l="0" t="0" r="9525" b="0"/>
            <wp:docPr id="1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6B17" w:rsidRPr="003F5C46" w:rsidRDefault="00406B17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сформированный в соответствии с предложениями по проекту муниципальной программы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FB41F2" w:rsidRPr="00AC6321" w:rsidTr="004471BB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CC0727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FB41F2"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CC0727" w:rsidRDefault="00CC0727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Общественные территории: благоустройство детской площадки ул. Советская</w:t>
            </w:r>
          </w:p>
        </w:tc>
      </w:tr>
      <w:tr w:rsidR="00EC608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2" w:rsidRDefault="00EC608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2" w:rsidRPr="00CC0727" w:rsidRDefault="00EC6082" w:rsidP="002B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Освещение </w:t>
            </w:r>
            <w:r w:rsidR="002B4187">
              <w:rPr>
                <w:rFonts w:ascii="Arial" w:hAnsi="Arial" w:cs="Arial"/>
                <w:sz w:val="24"/>
                <w:szCs w:val="24"/>
                <w:lang w:eastAsia="ru-RU"/>
              </w:rPr>
              <w:t>общественных территорий с. Селиваново.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FB41F2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FB41F2" w:rsidRPr="003F5C46" w:rsidRDefault="00FB41F2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61"/>
        <w:gridCol w:w="839"/>
        <w:gridCol w:w="977"/>
        <w:gridCol w:w="976"/>
        <w:gridCol w:w="2076"/>
        <w:gridCol w:w="1541"/>
        <w:gridCol w:w="2615"/>
      </w:tblGrid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41F2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CC0727" w:rsidRP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EC608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EC608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EC608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EC608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126"/>
        <w:gridCol w:w="2552"/>
        <w:gridCol w:w="2268"/>
        <w:gridCol w:w="2006"/>
        <w:gridCol w:w="851"/>
        <w:gridCol w:w="850"/>
        <w:gridCol w:w="851"/>
        <w:gridCol w:w="850"/>
        <w:gridCol w:w="851"/>
        <w:gridCol w:w="850"/>
        <w:gridCol w:w="975"/>
      </w:tblGrid>
      <w:tr w:rsidR="00FB41F2" w:rsidRPr="00AC6321" w:rsidTr="002B4187">
        <w:trPr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FB41F2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FB41F2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B41F2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50366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366E" w:rsidRPr="003F5C46" w:rsidRDefault="0050366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6E" w:rsidRPr="003F5C46" w:rsidRDefault="0050366E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B41F2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в р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FB41F2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FB41F2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2B418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7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200" w:line="276" w:lineRule="auto"/>
      </w:pPr>
    </w:p>
    <w:p w:rsidR="00FB41F2" w:rsidRDefault="00FB41F2" w:rsidP="00FB41F2"/>
    <w:p w:rsidR="00B25B82" w:rsidRDefault="00B25B82"/>
    <w:sectPr w:rsidR="00B25B82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10251E"/>
    <w:rsid w:val="00157E74"/>
    <w:rsid w:val="002B4187"/>
    <w:rsid w:val="00310813"/>
    <w:rsid w:val="00406B17"/>
    <w:rsid w:val="004471BB"/>
    <w:rsid w:val="004A31A9"/>
    <w:rsid w:val="004D23CD"/>
    <w:rsid w:val="0050366E"/>
    <w:rsid w:val="00562E9C"/>
    <w:rsid w:val="005A66F4"/>
    <w:rsid w:val="006D0D2B"/>
    <w:rsid w:val="00806AF4"/>
    <w:rsid w:val="008B0101"/>
    <w:rsid w:val="009E3A3F"/>
    <w:rsid w:val="00A10625"/>
    <w:rsid w:val="00B13AD0"/>
    <w:rsid w:val="00B25B82"/>
    <w:rsid w:val="00CC0727"/>
    <w:rsid w:val="00D61CAE"/>
    <w:rsid w:val="00E95EDA"/>
    <w:rsid w:val="00EC6082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5016C-8C7E-4BD1-8BA2-CB9EADB1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6834</Words>
  <Characters>38956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cp:lastPrinted>2019-12-27T06:20:00Z</cp:lastPrinted>
  <dcterms:created xsi:type="dcterms:W3CDTF">2019-12-27T06:20:00Z</dcterms:created>
  <dcterms:modified xsi:type="dcterms:W3CDTF">2019-12-27T06:20:00Z</dcterms:modified>
</cp:coreProperties>
</file>