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5"/>
      </w:tblGrid>
      <w:tr w:rsidR="00923C35" w:rsidRPr="00923C35" w:rsidTr="00FB21C4">
        <w:trPr>
          <w:jc w:val="center"/>
        </w:trPr>
        <w:tc>
          <w:tcPr>
            <w:tcW w:w="9570" w:type="dxa"/>
            <w:gridSpan w:val="2"/>
          </w:tcPr>
          <w:p w:rsidR="00923C35" w:rsidRPr="00923C35" w:rsidRDefault="00923C35" w:rsidP="00923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23C3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  Тульская область</w:t>
            </w:r>
          </w:p>
        </w:tc>
      </w:tr>
      <w:tr w:rsidR="00923C35" w:rsidRPr="00923C35" w:rsidTr="00FB21C4">
        <w:trPr>
          <w:jc w:val="center"/>
        </w:trPr>
        <w:tc>
          <w:tcPr>
            <w:tcW w:w="9570" w:type="dxa"/>
            <w:gridSpan w:val="2"/>
          </w:tcPr>
          <w:p w:rsidR="00923C35" w:rsidRPr="00923C35" w:rsidRDefault="00923C35" w:rsidP="00923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23C3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923C35" w:rsidRPr="00923C35" w:rsidTr="00FB21C4">
        <w:trPr>
          <w:jc w:val="center"/>
        </w:trPr>
        <w:tc>
          <w:tcPr>
            <w:tcW w:w="9570" w:type="dxa"/>
            <w:gridSpan w:val="2"/>
          </w:tcPr>
          <w:p w:rsidR="00923C35" w:rsidRPr="00923C35" w:rsidRDefault="00923C35" w:rsidP="00923C35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23C3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923C35" w:rsidRPr="00923C35" w:rsidRDefault="00923C35" w:rsidP="00923C35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923C35" w:rsidRPr="00923C35" w:rsidRDefault="00923C35" w:rsidP="00923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23C35" w:rsidRPr="00923C35" w:rsidTr="00FB21C4">
        <w:trPr>
          <w:jc w:val="center"/>
        </w:trPr>
        <w:tc>
          <w:tcPr>
            <w:tcW w:w="9570" w:type="dxa"/>
            <w:gridSpan w:val="2"/>
          </w:tcPr>
          <w:p w:rsidR="00923C35" w:rsidRPr="00923C35" w:rsidRDefault="00923C35" w:rsidP="00923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23C3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923C35" w:rsidRPr="00923C35" w:rsidTr="00FB21C4">
        <w:trPr>
          <w:jc w:val="center"/>
        </w:trPr>
        <w:tc>
          <w:tcPr>
            <w:tcW w:w="9570" w:type="dxa"/>
            <w:gridSpan w:val="2"/>
          </w:tcPr>
          <w:p w:rsidR="00923C35" w:rsidRPr="00923C35" w:rsidRDefault="00923C35" w:rsidP="00923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923C35" w:rsidRPr="00923C35" w:rsidTr="00FB21C4">
        <w:trPr>
          <w:jc w:val="center"/>
        </w:trPr>
        <w:tc>
          <w:tcPr>
            <w:tcW w:w="4785" w:type="dxa"/>
          </w:tcPr>
          <w:p w:rsidR="00923C35" w:rsidRPr="00923C35" w:rsidRDefault="00923C35" w:rsidP="00923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23C3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 декабря</w:t>
            </w:r>
            <w:r w:rsidRPr="00923C3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 2017 года</w:t>
            </w:r>
          </w:p>
        </w:tc>
        <w:tc>
          <w:tcPr>
            <w:tcW w:w="4785" w:type="dxa"/>
          </w:tcPr>
          <w:p w:rsidR="00923C35" w:rsidRPr="00923C35" w:rsidRDefault="00923C35" w:rsidP="00923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23C3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215</w:t>
            </w:r>
          </w:p>
        </w:tc>
      </w:tr>
    </w:tbl>
    <w:p w:rsidR="00FB21C4" w:rsidRPr="00FB21C4" w:rsidRDefault="00FB21C4" w:rsidP="00FB21C4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FB21C4" w:rsidRPr="00FB21C4" w:rsidRDefault="00FB21C4" w:rsidP="00FB21C4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FB21C4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О внесении изменений в постановление администрации МО Яснополянское Щекинского района от 31.10.2014 №435 «Об утверждении муниципальной программы «Благоустройство территории муниципального образования Яснополянское Щекинского района»</w:t>
      </w:r>
    </w:p>
    <w:p w:rsidR="008D2031" w:rsidRPr="008D2031" w:rsidRDefault="008D2031" w:rsidP="008D2031">
      <w:pPr>
        <w:tabs>
          <w:tab w:val="left" w:pos="1425"/>
        </w:tabs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8D2031" w:rsidRPr="008D2031" w:rsidRDefault="008D2031" w:rsidP="008D203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2031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</w:t>
      </w:r>
      <w:proofErr w:type="spellStart"/>
      <w:r w:rsidRPr="008D2031">
        <w:rPr>
          <w:rFonts w:ascii="Arial" w:eastAsia="Times New Roman" w:hAnsi="Arial" w:cs="Arial"/>
          <w:sz w:val="24"/>
          <w:szCs w:val="24"/>
          <w:lang w:eastAsia="ru-RU"/>
        </w:rPr>
        <w:t>Щёкинского</w:t>
      </w:r>
      <w:proofErr w:type="spellEnd"/>
      <w:r w:rsidRPr="008D2031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администрация муниципального образования Яснополянское </w:t>
      </w:r>
      <w:proofErr w:type="spellStart"/>
      <w:r w:rsidRPr="008D2031">
        <w:rPr>
          <w:rFonts w:ascii="Arial" w:eastAsia="Times New Roman" w:hAnsi="Arial" w:cs="Arial"/>
          <w:sz w:val="24"/>
          <w:szCs w:val="24"/>
          <w:lang w:eastAsia="ru-RU"/>
        </w:rPr>
        <w:t>Щёкинского</w:t>
      </w:r>
      <w:proofErr w:type="spellEnd"/>
      <w:r w:rsidRPr="008D2031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постановляет:</w:t>
      </w:r>
    </w:p>
    <w:p w:rsidR="008D2031" w:rsidRP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D2031">
        <w:rPr>
          <w:rFonts w:ascii="Arial" w:eastAsia="Times New Roman" w:hAnsi="Arial" w:cs="Arial"/>
          <w:sz w:val="24"/>
          <w:szCs w:val="24"/>
          <w:lang w:eastAsia="ru-RU"/>
        </w:rPr>
        <w:t xml:space="preserve">      1. Внести в постановление администрации  МО Яснополянское Щекинского района от 31.10.2014г. № 435 «Об утверждении муниципальной программы «Благоустройство территории муниципального образования Яснополянское Щекинского района» следующие изменения:</w:t>
      </w:r>
      <w:r w:rsidRPr="008D203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пункт </w:t>
      </w:r>
      <w:r w:rsidRPr="008D2031">
        <w:rPr>
          <w:rFonts w:ascii="Arial" w:eastAsia="Times New Roman" w:hAnsi="Arial" w:cs="Arial"/>
          <w:sz w:val="24"/>
          <w:szCs w:val="24"/>
          <w:lang w:eastAsia="ru-RU"/>
        </w:rPr>
        <w:t xml:space="preserve">3.2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приложения </w:t>
      </w:r>
      <w:r w:rsidRPr="008D2031">
        <w:rPr>
          <w:rFonts w:ascii="Arial" w:eastAsia="Times New Roman" w:hAnsi="Arial" w:cs="Arial"/>
          <w:sz w:val="24"/>
          <w:szCs w:val="24"/>
          <w:lang w:eastAsia="ru-RU"/>
        </w:rPr>
        <w:t>изложить в новой редакции  (Приложение)</w:t>
      </w:r>
    </w:p>
    <w:p w:rsidR="008D2031" w:rsidRP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8D2031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Pr="008D2031">
        <w:rPr>
          <w:rFonts w:ascii="Arial" w:eastAsia="Times New Roman" w:hAnsi="Arial" w:cs="Arial"/>
          <w:sz w:val="24"/>
          <w:szCs w:val="24"/>
        </w:rPr>
        <w:t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ул. Пчеловодов, д.9.</w:t>
      </w:r>
    </w:p>
    <w:p w:rsidR="008D2031" w:rsidRP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2031">
        <w:rPr>
          <w:rFonts w:ascii="Arial" w:eastAsia="Times New Roman" w:hAnsi="Arial" w:cs="Arial"/>
          <w:sz w:val="24"/>
          <w:szCs w:val="24"/>
          <w:lang w:eastAsia="ru-RU"/>
        </w:rPr>
        <w:t xml:space="preserve">3.  Контроль за исполнением Постановления возложить на заместителя главы администрации  муниципального образования </w:t>
      </w:r>
      <w:proofErr w:type="gramStart"/>
      <w:r w:rsidRPr="008D2031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8D2031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района.</w:t>
      </w:r>
    </w:p>
    <w:p w:rsidR="008D2031" w:rsidRPr="008D2031" w:rsidRDefault="00C014AB" w:rsidP="008D20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4.   </w:t>
      </w:r>
      <w:r w:rsidR="008D2031" w:rsidRPr="008D2031">
        <w:rPr>
          <w:rFonts w:ascii="Arial" w:eastAsia="Times New Roman" w:hAnsi="Arial" w:cs="Arial"/>
          <w:sz w:val="24"/>
          <w:szCs w:val="24"/>
          <w:lang w:eastAsia="ru-RU"/>
        </w:rPr>
        <w:t xml:space="preserve"> Постановление вступает в силу со дня официального обнародования.</w:t>
      </w:r>
    </w:p>
    <w:p w:rsidR="008D2031" w:rsidRP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2031" w:rsidRP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2031" w:rsidRP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2031" w:rsidRPr="008D2031" w:rsidRDefault="008D2031" w:rsidP="008D203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2031">
        <w:rPr>
          <w:rFonts w:ascii="Arial" w:eastAsia="Times New Roman" w:hAnsi="Arial" w:cs="Arial"/>
          <w:sz w:val="24"/>
          <w:szCs w:val="24"/>
          <w:lang w:eastAsia="ru-RU"/>
        </w:rPr>
        <w:t>Глава администрации</w:t>
      </w:r>
    </w:p>
    <w:p w:rsidR="008D2031" w:rsidRPr="008D2031" w:rsidRDefault="008D2031" w:rsidP="008D203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2031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8D2031" w:rsidRPr="008D2031" w:rsidRDefault="008D2031" w:rsidP="008D203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8D2031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8D2031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</w:t>
      </w:r>
      <w:r w:rsidRPr="008D2031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D2031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D2031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И.В. </w:t>
      </w:r>
      <w:proofErr w:type="spellStart"/>
      <w:r w:rsidRPr="008D2031">
        <w:rPr>
          <w:rFonts w:ascii="Arial" w:eastAsia="Times New Roman" w:hAnsi="Arial" w:cs="Arial"/>
          <w:sz w:val="24"/>
          <w:szCs w:val="24"/>
          <w:lang w:eastAsia="ru-RU"/>
        </w:rPr>
        <w:t>Шерер</w:t>
      </w:r>
      <w:proofErr w:type="spellEnd"/>
    </w:p>
    <w:p w:rsidR="008D2031" w:rsidRPr="008D2031" w:rsidRDefault="008D2031" w:rsidP="008D203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014AB" w:rsidRPr="00C014AB" w:rsidRDefault="00C014AB" w:rsidP="00C014A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014A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</w:t>
      </w:r>
    </w:p>
    <w:p w:rsidR="00C014AB" w:rsidRPr="00C014AB" w:rsidRDefault="00C014AB" w:rsidP="00C014A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014AB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C014AB" w:rsidRPr="00C014AB" w:rsidRDefault="00C014AB" w:rsidP="00C014A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014AB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C014AB" w:rsidRPr="00C014AB" w:rsidRDefault="00C014AB" w:rsidP="00C014A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C014AB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C014AB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</w:t>
      </w:r>
    </w:p>
    <w:p w:rsidR="00C014AB" w:rsidRPr="00C014AB" w:rsidRDefault="00C014AB" w:rsidP="00C014A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от 18.12.2017 г. №215</w:t>
      </w:r>
    </w:p>
    <w:p w:rsidR="00C014AB" w:rsidRDefault="00C014AB" w:rsidP="008D20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014AB" w:rsidRDefault="00C014AB" w:rsidP="008D20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D2031" w:rsidRP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D2031">
        <w:rPr>
          <w:rFonts w:ascii="Arial" w:eastAsia="Times New Roman" w:hAnsi="Arial" w:cs="Arial"/>
          <w:b/>
          <w:sz w:val="24"/>
          <w:szCs w:val="24"/>
          <w:lang w:eastAsia="ru-RU"/>
        </w:rPr>
        <w:t>3.2. Паспорт подпрограммы</w:t>
      </w:r>
    </w:p>
    <w:p w:rsidR="008D2031" w:rsidRP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D2031">
        <w:rPr>
          <w:rFonts w:ascii="Arial" w:eastAsia="Times New Roman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Яснополянское  Щекинского района»</w:t>
      </w:r>
    </w:p>
    <w:p w:rsidR="008D2031" w:rsidRP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tbl>
      <w:tblPr>
        <w:tblW w:w="952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59"/>
        <w:gridCol w:w="7366"/>
      </w:tblGrid>
      <w:tr w:rsidR="008D2031" w:rsidRPr="008D2031" w:rsidTr="00A5127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Администрация муниципального образования </w:t>
            </w:r>
            <w:proofErr w:type="gramStart"/>
            <w:r w:rsidRPr="008D2031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8D2031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 Щекинского района</w:t>
            </w:r>
          </w:p>
        </w:tc>
      </w:tr>
      <w:tr w:rsidR="008D2031" w:rsidRPr="008D2031" w:rsidTr="00A5127A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Цель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Цель подпрограммы – реализация потенциала энергосбережения за счет создания и внедрения высокоэффективного энергопотребляющего оборудования. </w:t>
            </w:r>
          </w:p>
        </w:tc>
      </w:tr>
      <w:tr w:rsidR="008D2031" w:rsidRPr="008D2031" w:rsidTr="00A5127A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Задачи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Задачи подпрограммы:</w:t>
            </w:r>
          </w:p>
          <w:p w:rsidR="008D2031" w:rsidRPr="008D2031" w:rsidRDefault="008D2031" w:rsidP="00A5127A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освещения;</w:t>
            </w:r>
          </w:p>
          <w:p w:rsidR="008D2031" w:rsidRPr="008D2031" w:rsidRDefault="008D2031" w:rsidP="00A5127A">
            <w:pPr>
              <w:spacing w:after="0" w:line="240" w:lineRule="auto"/>
              <w:ind w:firstLine="39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внедрения энергосберегающих технологий в первую очередь замена ламп </w:t>
            </w:r>
            <w:proofErr w:type="gramStart"/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</w:t>
            </w:r>
            <w:proofErr w:type="gramEnd"/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энергосберегающие.</w:t>
            </w:r>
          </w:p>
        </w:tc>
      </w:tr>
      <w:tr w:rsidR="008D2031" w:rsidRPr="008D2031" w:rsidTr="00A5127A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Целевые показатели (индикаторы)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Количество муниципальных организаций, для которых установлены лимиты потребления энергоресурсов; </w:t>
            </w:r>
          </w:p>
          <w:p w:rsidR="008D2031" w:rsidRPr="008D2031" w:rsidRDefault="008D2031" w:rsidP="00A5127A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  Количество учреждений расчеты, которых за потребление энергоресурсов производятся по показаниям приборов учета;</w:t>
            </w:r>
          </w:p>
          <w:p w:rsidR="008D2031" w:rsidRPr="008D2031" w:rsidRDefault="008D2031" w:rsidP="00A5127A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Количество замененных устаревших ламп на </w:t>
            </w:r>
            <w:proofErr w:type="gramStart"/>
            <w:r w:rsidRPr="008D2031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энергосберегающие</w:t>
            </w:r>
            <w:proofErr w:type="gramEnd"/>
            <w:r w:rsidRPr="008D2031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8D2031" w:rsidRPr="008D2031" w:rsidTr="00A5127A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Сроки реализации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2016 - 2020 годы.</w:t>
            </w:r>
          </w:p>
        </w:tc>
      </w:tr>
      <w:tr w:rsidR="008D2031" w:rsidRPr="008D2031" w:rsidTr="00A5127A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Объемы финансирования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 по подпрограмме 5134,5 тыс. руб., в том числе по годам:</w:t>
            </w: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2016 год – </w:t>
            </w:r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208,0</w:t>
            </w: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2017 год -  </w:t>
            </w:r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1110,2</w:t>
            </w: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2018 год – </w:t>
            </w:r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1300,0 </w:t>
            </w: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руб.</w:t>
            </w: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2019 год -  </w:t>
            </w:r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1222,8</w:t>
            </w: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8D2031" w:rsidRPr="008D2031" w:rsidRDefault="008D2031" w:rsidP="00A5127A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2020 год -  </w:t>
            </w:r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1293,5</w:t>
            </w: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8D2031" w:rsidRPr="008D2031" w:rsidTr="00A5127A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Доведение доли организаций, для которых установлены лимиты потребления энергоресурсов до 100%; </w:t>
            </w:r>
          </w:p>
          <w:p w:rsidR="008D2031" w:rsidRPr="008D2031" w:rsidRDefault="008D2031" w:rsidP="00A5127A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 Доведение доли организаций расчеты, которых за потребление энергоресурсов производятся по показаниям приборов учета до 100%.</w:t>
            </w:r>
          </w:p>
          <w:p w:rsidR="008D2031" w:rsidRPr="008D2031" w:rsidRDefault="008D2031" w:rsidP="00C014AB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Увеличение доли организаций, в которых осуществляется замена устаревших ламп </w:t>
            </w:r>
            <w:proofErr w:type="gramStart"/>
            <w:r w:rsidRPr="008D2031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на</w:t>
            </w:r>
            <w:proofErr w:type="gramEnd"/>
            <w:r w:rsidRPr="008D2031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 энергосберегающие до 100 %</w:t>
            </w:r>
          </w:p>
        </w:tc>
      </w:tr>
    </w:tbl>
    <w:p w:rsidR="008D2031" w:rsidRPr="00C014AB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014AB" w:rsidRPr="008D2031" w:rsidRDefault="00C014AB" w:rsidP="008D203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D2031" w:rsidRP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D203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 Характеристика сферы реализации подпрограммы муниципальной программы </w:t>
      </w:r>
    </w:p>
    <w:p w:rsidR="008D2031" w:rsidRPr="008D2031" w:rsidRDefault="008D2031" w:rsidP="008D203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2031" w:rsidRPr="008D2031" w:rsidRDefault="008D2031" w:rsidP="008D203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2031">
        <w:rPr>
          <w:rFonts w:ascii="Arial" w:eastAsia="Times New Roman" w:hAnsi="Arial" w:cs="Arial"/>
          <w:sz w:val="24"/>
          <w:szCs w:val="24"/>
          <w:lang w:eastAsia="ru-RU"/>
        </w:rPr>
        <w:t xml:space="preserve">На начало 2016 года все </w:t>
      </w:r>
      <w:r w:rsidRPr="008D2031">
        <w:rPr>
          <w:rFonts w:ascii="Arial" w:eastAsia="Times New Roman" w:hAnsi="Arial" w:cs="Arial"/>
          <w:sz w:val="24"/>
          <w:szCs w:val="24"/>
          <w:lang w:eastAsia="ru-RU"/>
        </w:rPr>
        <w:tab/>
        <w:t>подведомственные учреждения администрации муниципального образования оснащены приборами учета энергоносителей.</w:t>
      </w:r>
    </w:p>
    <w:p w:rsidR="008D2031" w:rsidRPr="008D2031" w:rsidRDefault="008D2031" w:rsidP="008D203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2031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Наряду с учетом энергоносителей и в целях оценки эффективности использования топливно-энергетических ресурсов (электрической и тепловой энергии, твердого топлива и газа), определения возможностей ее повышения и затрат на реализацию </w:t>
      </w:r>
      <w:proofErr w:type="spellStart"/>
      <w:r w:rsidRPr="008D2031">
        <w:rPr>
          <w:rFonts w:ascii="Arial" w:eastAsia="Times New Roman" w:hAnsi="Arial" w:cs="Arial"/>
          <w:sz w:val="24"/>
          <w:szCs w:val="24"/>
          <w:lang w:eastAsia="ru-RU"/>
        </w:rPr>
        <w:t>энерго</w:t>
      </w:r>
      <w:proofErr w:type="spellEnd"/>
      <w:r w:rsidRPr="008D2031">
        <w:rPr>
          <w:rFonts w:ascii="Arial" w:eastAsia="Times New Roman" w:hAnsi="Arial" w:cs="Arial"/>
          <w:sz w:val="24"/>
          <w:szCs w:val="24"/>
          <w:lang w:eastAsia="ru-RU"/>
        </w:rPr>
        <w:t>-эффективных решений проведены энергетические обследования подведомственных учреждений, составлены энергетические паспорта.</w:t>
      </w:r>
    </w:p>
    <w:p w:rsidR="008D2031" w:rsidRPr="008D2031" w:rsidRDefault="008D2031" w:rsidP="008D203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2031">
        <w:rPr>
          <w:rFonts w:ascii="Arial" w:eastAsia="Times New Roman" w:hAnsi="Arial" w:cs="Arial"/>
          <w:sz w:val="24"/>
          <w:szCs w:val="24"/>
          <w:lang w:eastAsia="ru-RU"/>
        </w:rPr>
        <w:t>Экономический эффект от реализации вышеуказанных мероприятий отразится на сокращении расходной части местного бюджета за счет ликвидации необоснованных переплат за потребление энергоресурсов.</w:t>
      </w:r>
    </w:p>
    <w:p w:rsidR="008D2031" w:rsidRPr="008D2031" w:rsidRDefault="008D2031" w:rsidP="008D203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2031">
        <w:rPr>
          <w:rFonts w:ascii="Arial" w:eastAsia="Times New Roman" w:hAnsi="Arial" w:cs="Arial"/>
          <w:sz w:val="24"/>
          <w:szCs w:val="24"/>
          <w:lang w:eastAsia="ru-RU"/>
        </w:rPr>
        <w:t>Механизм реализации данной 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8D2031" w:rsidRPr="008D2031" w:rsidRDefault="008D2031" w:rsidP="008D203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2031">
        <w:rPr>
          <w:rFonts w:ascii="Arial" w:eastAsia="Times New Roman" w:hAnsi="Arial" w:cs="Arial"/>
          <w:sz w:val="24"/>
          <w:szCs w:val="24"/>
          <w:lang w:eastAsia="ru-RU"/>
        </w:rPr>
        <w:t>Учет потребления энергоресурсов позволяет иметь информацию о реальном потреблении топливно-энергетических ресурсов, достичь экономии бюджетных средств, обусловленной исключением излишне предъявляемой платы за не потребленные энергоресурсы.</w:t>
      </w:r>
    </w:p>
    <w:p w:rsidR="008D2031" w:rsidRPr="008D2031" w:rsidRDefault="008D2031" w:rsidP="008D203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2031">
        <w:rPr>
          <w:rFonts w:ascii="Arial" w:eastAsia="Times New Roman" w:hAnsi="Arial" w:cs="Arial"/>
          <w:sz w:val="24"/>
          <w:szCs w:val="24"/>
          <w:lang w:eastAsia="ru-RU"/>
        </w:rPr>
        <w:t>Проблема экономии бюджетных средств остается, так как при существующем уровне энергоемкости экономики в сфере культуры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8D2031" w:rsidRPr="008D2031" w:rsidRDefault="008D2031" w:rsidP="008D203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2031">
        <w:rPr>
          <w:rFonts w:ascii="Arial" w:eastAsia="Times New Roman" w:hAnsi="Arial" w:cs="Arial"/>
          <w:sz w:val="24"/>
          <w:szCs w:val="24"/>
          <w:lang w:eastAsia="ru-RU"/>
        </w:rPr>
        <w:t>—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8D2031" w:rsidRPr="008D2031" w:rsidRDefault="008D2031" w:rsidP="008D203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2031">
        <w:rPr>
          <w:rFonts w:ascii="Arial" w:eastAsia="Times New Roman" w:hAnsi="Arial" w:cs="Arial"/>
          <w:sz w:val="24"/>
          <w:szCs w:val="24"/>
          <w:lang w:eastAsia="ru-RU"/>
        </w:rPr>
        <w:t>— опережающему росту затрат на оплату коммунальных ресурсов в расходах на содержание муниципальных бюджетных организаций.</w:t>
      </w:r>
    </w:p>
    <w:p w:rsidR="008D2031" w:rsidRPr="008D2031" w:rsidRDefault="008D2031" w:rsidP="008D203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2031">
        <w:rPr>
          <w:rFonts w:ascii="Arial" w:eastAsia="Times New Roman" w:hAnsi="Arial" w:cs="Arial"/>
          <w:sz w:val="24"/>
          <w:szCs w:val="24"/>
          <w:lang w:eastAsia="ru-RU"/>
        </w:rPr>
        <w:t xml:space="preserve">Высокая энергоемкость организаций в этих условиях может стать причиной </w:t>
      </w:r>
      <w:proofErr w:type="gramStart"/>
      <w:r w:rsidRPr="008D2031">
        <w:rPr>
          <w:rFonts w:ascii="Arial" w:eastAsia="Times New Roman" w:hAnsi="Arial" w:cs="Arial"/>
          <w:sz w:val="24"/>
          <w:szCs w:val="24"/>
          <w:lang w:eastAsia="ru-RU"/>
        </w:rPr>
        <w:t>снижения темпов роста экономики муниципального образования</w:t>
      </w:r>
      <w:proofErr w:type="gramEnd"/>
      <w:r w:rsidRPr="008D2031">
        <w:rPr>
          <w:rFonts w:ascii="Arial" w:eastAsia="Times New Roman" w:hAnsi="Arial" w:cs="Arial"/>
          <w:sz w:val="24"/>
          <w:szCs w:val="24"/>
          <w:lang w:eastAsia="ru-RU"/>
        </w:rPr>
        <w:t xml:space="preserve"> и налоговых поступлений в бюджеты всех уровней.</w:t>
      </w:r>
    </w:p>
    <w:p w:rsidR="008D2031" w:rsidRPr="008D2031" w:rsidRDefault="008D2031" w:rsidP="008D203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2031">
        <w:rPr>
          <w:rFonts w:ascii="Arial" w:eastAsia="Times New Roman" w:hAnsi="Arial" w:cs="Arial"/>
          <w:sz w:val="24"/>
          <w:szCs w:val="24"/>
          <w:lang w:eastAsia="ru-RU"/>
        </w:rPr>
        <w:t xml:space="preserve">Поэтому кроме вышеуказанных проведенных мероприятий необходимо выполнить весь комплекс энергосберегающих мероприятий по подведомственным </w:t>
      </w:r>
      <w:proofErr w:type="gramStart"/>
      <w:r w:rsidRPr="008D2031">
        <w:rPr>
          <w:rFonts w:ascii="Arial" w:eastAsia="Times New Roman" w:hAnsi="Arial" w:cs="Arial"/>
          <w:sz w:val="24"/>
          <w:szCs w:val="24"/>
          <w:lang w:eastAsia="ru-RU"/>
        </w:rPr>
        <w:t>учреждениям</w:t>
      </w:r>
      <w:proofErr w:type="gramEnd"/>
      <w:r w:rsidRPr="008D2031">
        <w:rPr>
          <w:rFonts w:ascii="Arial" w:eastAsia="Times New Roman" w:hAnsi="Arial" w:cs="Arial"/>
          <w:sz w:val="24"/>
          <w:szCs w:val="24"/>
          <w:lang w:eastAsia="ru-RU"/>
        </w:rPr>
        <w:t xml:space="preserve"> в том числе по внедрения энергосберегающих технологий в первую очередь замена ламп на энергосберегающие, что позволит не только сэкономить электроэнергию, но и улучшить качество освещения в подведомственных учреждениях. </w:t>
      </w:r>
    </w:p>
    <w:p w:rsidR="008D2031" w:rsidRPr="008D2031" w:rsidRDefault="008D2031" w:rsidP="008D20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2031" w:rsidRP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D2031">
        <w:rPr>
          <w:rFonts w:ascii="Arial" w:eastAsia="Times New Roman" w:hAnsi="Arial" w:cs="Arial"/>
          <w:b/>
          <w:sz w:val="24"/>
          <w:szCs w:val="24"/>
          <w:lang w:eastAsia="ru-RU"/>
        </w:rPr>
        <w:t>2. Цели и задачи подпрограммы</w:t>
      </w:r>
    </w:p>
    <w:p w:rsidR="008D2031" w:rsidRP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D2031" w:rsidRPr="008D2031" w:rsidRDefault="008D2031" w:rsidP="008D2031">
      <w:pPr>
        <w:spacing w:after="0" w:line="240" w:lineRule="auto"/>
        <w:ind w:firstLine="360"/>
        <w:jc w:val="both"/>
        <w:rPr>
          <w:rFonts w:ascii="Arial" w:eastAsia="Times New Roman" w:hAnsi="Arial" w:cs="Arial"/>
          <w:spacing w:val="-10"/>
          <w:sz w:val="24"/>
          <w:szCs w:val="24"/>
          <w:lang w:eastAsia="ru-RU"/>
        </w:rPr>
      </w:pPr>
      <w:r w:rsidRPr="008D2031">
        <w:rPr>
          <w:rFonts w:ascii="Arial" w:eastAsia="Times New Roman" w:hAnsi="Arial" w:cs="Arial"/>
          <w:spacing w:val="-10"/>
          <w:sz w:val="24"/>
          <w:szCs w:val="24"/>
          <w:lang w:eastAsia="ru-RU"/>
        </w:rPr>
        <w:t xml:space="preserve">Цель подпрограммы – </w:t>
      </w:r>
      <w:r w:rsidRPr="008D2031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реализация потенциала энергосбережения за счет создания и внедрения высокоэффективного энергопотребляющего оборудования.</w:t>
      </w:r>
    </w:p>
    <w:p w:rsidR="008D2031" w:rsidRPr="008D2031" w:rsidRDefault="008D2031" w:rsidP="008D2031">
      <w:pPr>
        <w:shd w:val="clear" w:color="auto" w:fill="FFFFFF"/>
        <w:spacing w:after="0" w:line="240" w:lineRule="auto"/>
        <w:ind w:firstLine="397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8D2031">
        <w:rPr>
          <w:rFonts w:ascii="Arial" w:eastAsia="Times New Roman" w:hAnsi="Arial" w:cs="Arial"/>
          <w:spacing w:val="-10"/>
          <w:sz w:val="24"/>
          <w:szCs w:val="24"/>
          <w:lang w:eastAsia="ru-RU"/>
        </w:rPr>
        <w:t xml:space="preserve">Задачи подпрограммы: </w:t>
      </w:r>
      <w:r w:rsidRPr="008D2031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8D2031" w:rsidRPr="008D2031" w:rsidRDefault="008D2031" w:rsidP="008D2031">
      <w:pPr>
        <w:spacing w:after="0" w:line="240" w:lineRule="auto"/>
        <w:ind w:firstLine="397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8D2031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расширение практики применения энергосберегающих технологий;</w:t>
      </w:r>
    </w:p>
    <w:p w:rsidR="008D2031" w:rsidRPr="008D2031" w:rsidRDefault="008D2031" w:rsidP="008D2031">
      <w:pPr>
        <w:spacing w:after="0" w:line="240" w:lineRule="auto"/>
        <w:ind w:firstLine="360"/>
        <w:jc w:val="both"/>
        <w:rPr>
          <w:rFonts w:ascii="Arial" w:eastAsia="Times New Roman" w:hAnsi="Arial" w:cs="Arial"/>
          <w:spacing w:val="-10"/>
          <w:sz w:val="24"/>
          <w:szCs w:val="24"/>
          <w:lang w:eastAsia="ru-RU"/>
        </w:rPr>
      </w:pPr>
      <w:r w:rsidRPr="008D2031">
        <w:rPr>
          <w:rFonts w:ascii="Arial" w:eastAsia="Times New Roman" w:hAnsi="Arial" w:cs="Arial"/>
          <w:sz w:val="24"/>
          <w:szCs w:val="24"/>
          <w:lang w:eastAsia="ru-RU"/>
        </w:rPr>
        <w:t xml:space="preserve">внедрения энергосберегающих технологий в первую очередь замена ламп </w:t>
      </w:r>
      <w:proofErr w:type="gramStart"/>
      <w:r w:rsidRPr="008D2031">
        <w:rPr>
          <w:rFonts w:ascii="Arial" w:eastAsia="Times New Roman" w:hAnsi="Arial" w:cs="Arial"/>
          <w:sz w:val="24"/>
          <w:szCs w:val="24"/>
          <w:lang w:eastAsia="ru-RU"/>
        </w:rPr>
        <w:t>на</w:t>
      </w:r>
      <w:proofErr w:type="gramEnd"/>
      <w:r w:rsidRPr="008D2031">
        <w:rPr>
          <w:rFonts w:ascii="Arial" w:eastAsia="Times New Roman" w:hAnsi="Arial" w:cs="Arial"/>
          <w:sz w:val="24"/>
          <w:szCs w:val="24"/>
          <w:lang w:eastAsia="ru-RU"/>
        </w:rPr>
        <w:t xml:space="preserve"> энергосберегающие.</w:t>
      </w:r>
    </w:p>
    <w:p w:rsidR="008D2031" w:rsidRPr="008D2031" w:rsidRDefault="008D2031" w:rsidP="008D20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2031" w:rsidRPr="008D2031" w:rsidRDefault="008D2031" w:rsidP="008D20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2031" w:rsidRPr="008D2031" w:rsidRDefault="008D2031" w:rsidP="008D20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2031" w:rsidRPr="008D2031" w:rsidRDefault="008D2031" w:rsidP="008D20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2031" w:rsidRPr="008D2031" w:rsidRDefault="008D2031" w:rsidP="008D20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2031" w:rsidRPr="008D2031" w:rsidRDefault="008D2031" w:rsidP="008D20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2031" w:rsidRPr="008D2031" w:rsidRDefault="008D2031" w:rsidP="008D20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2031" w:rsidRPr="008D2031" w:rsidRDefault="008D2031" w:rsidP="008D20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2031" w:rsidRPr="008D2031" w:rsidRDefault="008D2031" w:rsidP="008D20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2031" w:rsidRPr="008D2031" w:rsidRDefault="008D2031" w:rsidP="008D20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2031" w:rsidRPr="008D2031" w:rsidRDefault="008D2031" w:rsidP="008D20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2031" w:rsidRPr="008D2031" w:rsidRDefault="008D2031" w:rsidP="008D20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8D2031" w:rsidRPr="008D2031">
          <w:pgSz w:w="11906" w:h="16838"/>
          <w:pgMar w:top="993" w:right="851" w:bottom="1134" w:left="1701" w:header="709" w:footer="709" w:gutter="0"/>
          <w:cols w:space="720"/>
        </w:sectPr>
      </w:pPr>
    </w:p>
    <w:p w:rsidR="008D2031" w:rsidRPr="008D2031" w:rsidRDefault="008D2031" w:rsidP="008D203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D2031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8D2031" w:rsidRP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D2031">
        <w:rPr>
          <w:rFonts w:ascii="Arial" w:eastAsia="Times New Roman" w:hAnsi="Arial" w:cs="Arial"/>
          <w:b/>
          <w:sz w:val="24"/>
          <w:szCs w:val="24"/>
          <w:lang w:eastAsia="ru-RU"/>
        </w:rPr>
        <w:t>по реализации подпрограммы «Энергосбережение и повышение энергетической эффективности в муниципальном образовании Яснополянское  Щекинского района»</w:t>
      </w:r>
    </w:p>
    <w:p w:rsidR="008D2031" w:rsidRP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 w:rsidRPr="008D2031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</w:t>
      </w:r>
      <w:r w:rsidRPr="008D203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8D2031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8D2031" w:rsidRP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0"/>
        <w:gridCol w:w="1500"/>
        <w:gridCol w:w="1020"/>
        <w:gridCol w:w="1440"/>
        <w:gridCol w:w="1260"/>
        <w:gridCol w:w="1620"/>
        <w:gridCol w:w="1740"/>
        <w:gridCol w:w="1500"/>
        <w:gridCol w:w="1800"/>
      </w:tblGrid>
      <w:tr w:rsidR="008D2031" w:rsidRPr="008D2031" w:rsidTr="00A5127A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</w:t>
            </w:r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мероприятия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Срок   </w:t>
            </w:r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8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Исполнитель (</w:t>
            </w:r>
            <w:proofErr w:type="spellStart"/>
            <w:proofErr w:type="gramStart"/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соисполни-тель</w:t>
            </w:r>
            <w:proofErr w:type="spellEnd"/>
            <w:proofErr w:type="gramEnd"/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)</w:t>
            </w:r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</w:r>
          </w:p>
        </w:tc>
      </w:tr>
      <w:tr w:rsidR="008D2031" w:rsidRPr="008D2031" w:rsidTr="00A5127A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75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8D2031" w:rsidRPr="008D2031" w:rsidTr="00A5127A">
        <w:trPr>
          <w:cantSplit/>
          <w:trHeight w:val="48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бюджета МО Яснополянское</w:t>
            </w: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Щекинского района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ных</w:t>
            </w:r>
            <w:proofErr w:type="spellEnd"/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источников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8D2031" w:rsidRPr="008D2031" w:rsidTr="00A5127A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1.Внедрение энергосберегающих технологий</w:t>
            </w: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2016-2020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5134,5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8D2031" w:rsidRPr="008D2031" w:rsidTr="00A5127A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Приобретение </w:t>
            </w:r>
            <w:proofErr w:type="gramStart"/>
            <w:r w:rsidRPr="008D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энергосберегающих</w:t>
            </w:r>
            <w:proofErr w:type="gramEnd"/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ламп с  поверкой и заменой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031" w:rsidRPr="008D2031" w:rsidRDefault="008D2031" w:rsidP="00A5127A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D2031" w:rsidRPr="008D2031" w:rsidTr="00A5127A">
        <w:trPr>
          <w:cantSplit/>
          <w:trHeight w:val="240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D2031" w:rsidRPr="008D2031" w:rsidTr="00A5127A">
        <w:trPr>
          <w:cantSplit/>
          <w:trHeight w:val="370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1300,0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D2031" w:rsidRPr="008D2031" w:rsidTr="00A5127A">
        <w:trPr>
          <w:cantSplit/>
          <w:trHeight w:val="370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1222,0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D2031" w:rsidRPr="008D2031" w:rsidTr="00A5127A">
        <w:trPr>
          <w:cantSplit/>
          <w:trHeight w:val="370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1293,5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D2031" w:rsidRPr="008D2031" w:rsidTr="00A5127A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8D2031" w:rsidRP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D2031" w:rsidRP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D2031" w:rsidRPr="008D2031" w:rsidRDefault="008D2031" w:rsidP="008D2031">
      <w:pPr>
        <w:spacing w:after="0" w:line="240" w:lineRule="auto"/>
        <w:ind w:left="330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D2031" w:rsidRPr="008D2031" w:rsidRDefault="008D2031" w:rsidP="008D2031">
      <w:pPr>
        <w:spacing w:after="0" w:line="240" w:lineRule="auto"/>
        <w:ind w:left="330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D2031" w:rsidRDefault="008D2031" w:rsidP="008D2031">
      <w:pPr>
        <w:spacing w:after="0" w:line="240" w:lineRule="auto"/>
        <w:ind w:left="330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014AB" w:rsidRPr="008D2031" w:rsidRDefault="00C014AB" w:rsidP="008D2031">
      <w:pPr>
        <w:spacing w:after="0" w:line="240" w:lineRule="auto"/>
        <w:ind w:left="330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D2031" w:rsidRP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D2031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 xml:space="preserve">Перечень </w:t>
      </w:r>
    </w:p>
    <w:p w:rsidR="008D2031" w:rsidRP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D2031">
        <w:rPr>
          <w:rFonts w:ascii="Arial" w:eastAsia="Times New Roman" w:hAnsi="Arial" w:cs="Arial"/>
          <w:b/>
          <w:sz w:val="24"/>
          <w:szCs w:val="24"/>
          <w:lang w:eastAsia="ru-RU"/>
        </w:rPr>
        <w:t>показателей результативности  и эффективности подпрограммы «Энергосбережение и повышение энергетической эффективности в муниципальном образовании Яснополянское  Щекинского района»</w:t>
      </w:r>
    </w:p>
    <w:p w:rsidR="008D2031" w:rsidRP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 w:rsidRPr="008D2031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</w:t>
      </w:r>
      <w:r w:rsidRPr="008D203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8D2031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tbl>
      <w:tblPr>
        <w:tblW w:w="15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2502"/>
        <w:gridCol w:w="1921"/>
        <w:gridCol w:w="960"/>
        <w:gridCol w:w="975"/>
        <w:gridCol w:w="975"/>
        <w:gridCol w:w="1080"/>
        <w:gridCol w:w="1075"/>
        <w:gridCol w:w="2519"/>
      </w:tblGrid>
      <w:tr w:rsidR="008D2031" w:rsidRPr="008D2031" w:rsidTr="00A5127A">
        <w:trPr>
          <w:trHeight w:val="1281"/>
        </w:trPr>
        <w:tc>
          <w:tcPr>
            <w:tcW w:w="3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caps/>
                <w:sz w:val="24"/>
                <w:szCs w:val="24"/>
                <w:lang w:eastAsia="ru-RU"/>
              </w:rPr>
              <w:t>Ц</w:t>
            </w: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ели и задачи подпрограммы</w:t>
            </w:r>
          </w:p>
        </w:tc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целевых показателей (индикаторов)</w:t>
            </w:r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Базовое значение показателя на начало реализации подпрограммы</w:t>
            </w:r>
          </w:p>
        </w:tc>
        <w:tc>
          <w:tcPr>
            <w:tcW w:w="5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показателей по годам</w:t>
            </w: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реализации подпрограммы</w:t>
            </w: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Плановое значение показателя на день окончания действия подпрограммы</w:t>
            </w: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D2031" w:rsidRPr="008D2031" w:rsidTr="00A5127A">
        <w:trPr>
          <w:trHeight w:val="340"/>
        </w:trPr>
        <w:tc>
          <w:tcPr>
            <w:tcW w:w="3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2016г.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D2031" w:rsidRPr="008D2031" w:rsidTr="00A5127A">
        <w:trPr>
          <w:trHeight w:val="1477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Цель:</w:t>
            </w: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95%</w:t>
            </w: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99%</w:t>
            </w: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99%</w:t>
            </w: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100%</w:t>
            </w: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100%</w:t>
            </w: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100%</w:t>
            </w: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100%</w:t>
            </w: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D2031" w:rsidRPr="008D2031" w:rsidTr="00A5127A">
        <w:trPr>
          <w:trHeight w:val="340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Задача:</w:t>
            </w: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снижение финансовой нагрузки на бюджет поселения за счет сокращения платежей за электрическую энергию, потребляемую для уличного освещения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потребления топливно-энергетических ресурсов, расчеты за которые осуществляются с помощью приборов учета:</w:t>
            </w:r>
          </w:p>
          <w:p w:rsidR="008D2031" w:rsidRPr="008D2031" w:rsidRDefault="008D2031" w:rsidP="00A5127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электроснабжение</w:t>
            </w: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100%</w:t>
            </w: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100%</w:t>
            </w: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100%</w:t>
            </w:r>
          </w:p>
        </w:tc>
      </w:tr>
    </w:tbl>
    <w:p w:rsidR="008D2031" w:rsidRDefault="008D2031" w:rsidP="008D203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014AB" w:rsidRPr="008D2031" w:rsidRDefault="00C014AB" w:rsidP="008D203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D2031" w:rsidRPr="008D2031" w:rsidRDefault="008D2031" w:rsidP="008D203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D2031" w:rsidRP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D2031">
        <w:rPr>
          <w:rFonts w:ascii="Arial" w:eastAsia="Times New Roman" w:hAnsi="Arial" w:cs="Arial"/>
          <w:b/>
          <w:sz w:val="24"/>
          <w:szCs w:val="24"/>
          <w:lang w:eastAsia="ru-RU"/>
        </w:rPr>
        <w:t>Ресурсное обесп</w:t>
      </w:r>
      <w:r w:rsidRPr="00C014A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ечение подпрограммы </w:t>
      </w:r>
      <w:r w:rsidRPr="008D203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«Энергосбережение и повышение энергетической эффективности в муниципальном образовании Яснополянское  Щекинского района»</w:t>
      </w:r>
    </w:p>
    <w:p w:rsidR="008D2031" w:rsidRP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 w:rsidRPr="008D2031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</w:t>
      </w:r>
      <w:r w:rsidRPr="008D203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8D2031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8D2031" w:rsidRPr="008D2031" w:rsidRDefault="008D2031" w:rsidP="008D203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D2031" w:rsidRPr="008D2031" w:rsidRDefault="008D2031" w:rsidP="008D203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4"/>
        <w:gridCol w:w="3612"/>
        <w:gridCol w:w="3278"/>
        <w:gridCol w:w="1026"/>
        <w:gridCol w:w="902"/>
        <w:gridCol w:w="1162"/>
        <w:gridCol w:w="8"/>
        <w:gridCol w:w="951"/>
        <w:gridCol w:w="951"/>
        <w:gridCol w:w="951"/>
      </w:tblGrid>
      <w:tr w:rsidR="008D2031" w:rsidRPr="008D2031" w:rsidTr="00A5127A">
        <w:trPr>
          <w:trHeight w:val="440"/>
        </w:trPr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3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расходов (тыс. руб.)</w:t>
            </w:r>
          </w:p>
        </w:tc>
      </w:tr>
      <w:tr w:rsidR="008D2031" w:rsidRPr="008D2031" w:rsidTr="00A5127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8D2031" w:rsidRPr="008D2031" w:rsidTr="00A5127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</w:tr>
      <w:tr w:rsidR="008D2031" w:rsidRPr="008D2031" w:rsidTr="00A5127A">
        <w:trPr>
          <w:trHeight w:val="301"/>
        </w:trPr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3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«Энергосбережение и повышение энергетической эффективности в муниципальном образовании Яснополянское  Щекинского района»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5134,5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1300,0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1222,8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1293,5</w:t>
            </w:r>
          </w:p>
        </w:tc>
      </w:tr>
      <w:tr w:rsidR="008D2031" w:rsidRPr="008D2031" w:rsidTr="00A5127A">
        <w:trPr>
          <w:trHeight w:val="3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D2031" w:rsidRPr="008D2031" w:rsidTr="00A5127A">
        <w:trPr>
          <w:trHeight w:val="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D2031" w:rsidRPr="008D2031" w:rsidTr="00A5127A">
        <w:trPr>
          <w:trHeight w:val="5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МО Щекинский район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D2031" w:rsidRPr="008D2031" w:rsidTr="00A5127A">
        <w:trPr>
          <w:trHeight w:val="7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МО Яснополянское  Щекинского района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5134,5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1300,0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1222,8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1293,5</w:t>
            </w:r>
          </w:p>
        </w:tc>
      </w:tr>
      <w:tr w:rsidR="008D2031" w:rsidRPr="008D2031" w:rsidTr="00A5127A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8D2031" w:rsidRPr="008D2031" w:rsidRDefault="008D2031" w:rsidP="008D203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D203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</w:t>
      </w:r>
    </w:p>
    <w:p w:rsidR="008D2031" w:rsidRPr="00C014AB" w:rsidRDefault="008D2031" w:rsidP="008D203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D2031" w:rsidRPr="00C014AB" w:rsidRDefault="008D2031" w:rsidP="008D203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D2031" w:rsidRPr="00C014AB" w:rsidRDefault="008D2031" w:rsidP="008D203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D2031" w:rsidRPr="00C014AB" w:rsidRDefault="008D2031" w:rsidP="008D203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D2031" w:rsidRPr="00C014AB" w:rsidRDefault="008D2031" w:rsidP="008D203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D2031" w:rsidRPr="00C014AB" w:rsidRDefault="008D2031" w:rsidP="008D203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D2031" w:rsidRPr="00C014AB" w:rsidRDefault="008D2031" w:rsidP="008D203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D2031" w:rsidRPr="00C014AB" w:rsidRDefault="008D2031" w:rsidP="008D203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D2031" w:rsidRDefault="008D2031" w:rsidP="008D203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014AB" w:rsidRDefault="00C014AB" w:rsidP="008D203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014AB" w:rsidRDefault="00C014AB" w:rsidP="008D203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014AB" w:rsidRDefault="00C014AB" w:rsidP="008D203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014AB" w:rsidRDefault="00C014AB" w:rsidP="008D203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014AB" w:rsidRDefault="00C014AB" w:rsidP="008D203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014AB" w:rsidRPr="00C014AB" w:rsidRDefault="00C014AB" w:rsidP="008D203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D2031" w:rsidRPr="008D2031" w:rsidRDefault="008D2031" w:rsidP="008D203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D2031">
        <w:rPr>
          <w:rFonts w:ascii="Arial" w:eastAsia="Times New Roman" w:hAnsi="Arial" w:cs="Arial"/>
          <w:b/>
          <w:sz w:val="24"/>
          <w:szCs w:val="24"/>
          <w:lang w:eastAsia="ru-RU"/>
        </w:rPr>
        <w:t>Механизм реализации подпрограммы</w:t>
      </w:r>
    </w:p>
    <w:p w:rsidR="008D2031" w:rsidRPr="008D2031" w:rsidRDefault="008D2031" w:rsidP="008D203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D2031" w:rsidRPr="008D2031" w:rsidRDefault="008D2031" w:rsidP="008D203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20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Реализация мероприятий подпрограммы осуществляется на основе договоров (муниципальных заказов), котировок, аукционов, положений отдельно на каждое мероприятие согласно представленной смете.</w:t>
      </w:r>
    </w:p>
    <w:p w:rsidR="008D2031" w:rsidRPr="008D2031" w:rsidRDefault="008D2031" w:rsidP="008D203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20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Исполнитель подпрограммы ежегодно осуществляет корректировку перечня мероприятий и затрат на их реализацию с учётом выделенных бюджетных средств.</w:t>
      </w:r>
    </w:p>
    <w:p w:rsidR="008D2031" w:rsidRPr="008D2031" w:rsidRDefault="008D2031" w:rsidP="008D203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D20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Контроль за исполнением осуществляет администрация муниципального образования  </w:t>
      </w:r>
      <w:proofErr w:type="gramStart"/>
      <w:r w:rsidRPr="008D20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Яснополянское</w:t>
      </w:r>
      <w:proofErr w:type="gramEnd"/>
      <w:r w:rsidRPr="008D20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Щекинского района</w:t>
      </w:r>
      <w:bookmarkStart w:id="0" w:name="_GoBack"/>
      <w:bookmarkEnd w:id="0"/>
    </w:p>
    <w:p w:rsidR="008D2031" w:rsidRP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4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6"/>
        <w:gridCol w:w="3023"/>
        <w:gridCol w:w="2267"/>
        <w:gridCol w:w="31"/>
        <w:gridCol w:w="778"/>
        <w:gridCol w:w="915"/>
        <w:gridCol w:w="802"/>
        <w:gridCol w:w="24"/>
        <w:gridCol w:w="779"/>
        <w:gridCol w:w="33"/>
        <w:gridCol w:w="816"/>
        <w:gridCol w:w="1836"/>
      </w:tblGrid>
      <w:tr w:rsidR="008D2031" w:rsidRPr="008D2031" w:rsidTr="00A5127A">
        <w:trPr>
          <w:trHeight w:val="1281"/>
        </w:trPr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caps/>
                <w:sz w:val="24"/>
                <w:szCs w:val="24"/>
                <w:lang w:eastAsia="ru-RU"/>
              </w:rPr>
              <w:t>Ц</w:t>
            </w: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ели и задачи подпрограммы</w:t>
            </w:r>
          </w:p>
        </w:tc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целевых показателей (индикаторов)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Базовое значение показателя на начало реализации подпрограммы</w:t>
            </w:r>
          </w:p>
        </w:tc>
        <w:tc>
          <w:tcPr>
            <w:tcW w:w="41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показателей по годам</w:t>
            </w: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реализации подпрограммы</w:t>
            </w: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Плановое значение показателя на день окончания действия подпрограммы</w:t>
            </w:r>
          </w:p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D2031" w:rsidRPr="008D2031" w:rsidTr="00A5127A">
        <w:trPr>
          <w:trHeight w:val="340"/>
        </w:trPr>
        <w:tc>
          <w:tcPr>
            <w:tcW w:w="14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D2031" w:rsidRPr="008D2031" w:rsidTr="00A5127A">
        <w:trPr>
          <w:trHeight w:val="340"/>
        </w:trPr>
        <w:tc>
          <w:tcPr>
            <w:tcW w:w="143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spacing w:after="0" w:line="240" w:lineRule="auto"/>
              <w:ind w:firstLine="360"/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Цель подпрограммы - </w:t>
            </w:r>
            <w:r w:rsidRPr="008D2031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реализация потенциала энергосбережения за счет создания и внедрения высокоэффективного энергопотребляющего оборудования</w:t>
            </w:r>
          </w:p>
        </w:tc>
      </w:tr>
      <w:tr w:rsidR="008D2031" w:rsidRPr="008D2031" w:rsidTr="00A5127A">
        <w:trPr>
          <w:trHeight w:val="340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1</w:t>
            </w:r>
          </w:p>
          <w:p w:rsidR="008D2031" w:rsidRPr="008D2031" w:rsidRDefault="008D2031" w:rsidP="00A5127A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</w:t>
            </w: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Доведение доли  учреждений </w:t>
            </w:r>
            <w:proofErr w:type="gramStart"/>
            <w:r w:rsidRPr="008D2031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расчеты</w:t>
            </w:r>
            <w:proofErr w:type="gramEnd"/>
            <w:r w:rsidRPr="008D2031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 которых за потребление энергоресурсов производятся  по исправным и поверенным показаниям приборов учета %</w:t>
            </w:r>
          </w:p>
          <w:p w:rsidR="008D2031" w:rsidRPr="008D2031" w:rsidRDefault="008D2031" w:rsidP="00A5127A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Доведение доли  учреждений, для которых установлены лимиты потребления энергоресурсов до </w:t>
            </w:r>
            <w:r w:rsidRPr="008D2031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lastRenderedPageBreak/>
              <w:t xml:space="preserve">100%; </w:t>
            </w:r>
          </w:p>
          <w:p w:rsidR="008D2031" w:rsidRPr="008D2031" w:rsidRDefault="008D2031" w:rsidP="00A5127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100%</w:t>
            </w: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100%</w:t>
            </w: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100%</w:t>
            </w: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100%</w:t>
            </w:r>
          </w:p>
        </w:tc>
      </w:tr>
      <w:tr w:rsidR="008D2031" w:rsidRPr="008D2031" w:rsidTr="00A5127A">
        <w:trPr>
          <w:trHeight w:val="340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Задача 2</w:t>
            </w:r>
          </w:p>
          <w:p w:rsidR="008D2031" w:rsidRPr="008D2031" w:rsidRDefault="008D2031" w:rsidP="00A5127A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Внедрения энергосберегающих технологий в первую очередь замена ламп </w:t>
            </w:r>
            <w:proofErr w:type="gramStart"/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</w:t>
            </w:r>
            <w:proofErr w:type="gramEnd"/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энергосберегающие.</w:t>
            </w: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31" w:rsidRPr="008D2031" w:rsidRDefault="008D2031" w:rsidP="00A5127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Увеличение показателей по замене устаревших ламп на </w:t>
            </w:r>
            <w:proofErr w:type="gramStart"/>
            <w:r w:rsidRPr="008D2031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энергосберегающие</w:t>
            </w:r>
            <w:proofErr w:type="gramEnd"/>
            <w:r w:rsidRPr="008D2031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 до 100 %</w:t>
            </w:r>
          </w:p>
          <w:p w:rsidR="008D2031" w:rsidRPr="008D2031" w:rsidRDefault="008D2031" w:rsidP="00A5127A">
            <w:pPr>
              <w:shd w:val="clear" w:color="auto" w:fill="FFFFFF"/>
              <w:spacing w:after="0" w:line="240" w:lineRule="auto"/>
              <w:ind w:firstLine="397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</w:p>
          <w:p w:rsidR="008D2031" w:rsidRPr="008D2031" w:rsidRDefault="008D2031" w:rsidP="00A512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31" w:rsidRPr="008D2031" w:rsidRDefault="008D2031" w:rsidP="00A51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20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100%</w:t>
            </w:r>
          </w:p>
        </w:tc>
      </w:tr>
    </w:tbl>
    <w:p w:rsidR="008D2031" w:rsidRP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D2031" w:rsidRP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D2031" w:rsidRP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D2031" w:rsidRP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D2031" w:rsidRP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D2031" w:rsidRP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D2031" w:rsidRPr="008D2031" w:rsidRDefault="008D2031" w:rsidP="008D2031">
      <w:pPr>
        <w:tabs>
          <w:tab w:val="left" w:pos="72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2031" w:rsidRDefault="008D2031" w:rsidP="008D20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2031" w:rsidRDefault="008D2031" w:rsidP="008D20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2031" w:rsidRPr="008D2031" w:rsidRDefault="008D2031" w:rsidP="008D20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8D2031" w:rsidRPr="008D2031" w:rsidSect="00C014AB">
          <w:pgSz w:w="16838" w:h="11906" w:orient="landscape"/>
          <w:pgMar w:top="851" w:right="851" w:bottom="1134" w:left="1701" w:header="720" w:footer="720" w:gutter="0"/>
          <w:cols w:space="720"/>
        </w:sectPr>
      </w:pPr>
    </w:p>
    <w:p w:rsidR="008D2031" w:rsidRP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2031" w:rsidRP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2031" w:rsidRP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2031" w:rsidRP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2031" w:rsidRPr="008D2031" w:rsidRDefault="008D2031" w:rsidP="008D20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8D2031" w:rsidRPr="008D2031" w:rsidSect="008D2031">
      <w:pgSz w:w="11906" w:h="16838"/>
      <w:pgMar w:top="993" w:right="851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360" w:hanging="360"/>
      </w:pPr>
      <w:rPr>
        <w:rFonts w:cs="Times New Roman"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521"/>
    <w:rsid w:val="005963BF"/>
    <w:rsid w:val="00640521"/>
    <w:rsid w:val="008D2031"/>
    <w:rsid w:val="009155B8"/>
    <w:rsid w:val="00923C35"/>
    <w:rsid w:val="00C014AB"/>
    <w:rsid w:val="00FB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B21C4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C3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B21C4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B21C4"/>
  </w:style>
  <w:style w:type="paragraph" w:styleId="a5">
    <w:name w:val="Normal (Web)"/>
    <w:basedOn w:val="a"/>
    <w:rsid w:val="00FB21C4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7"/>
    <w:locked/>
    <w:rsid w:val="00FB21C4"/>
    <w:rPr>
      <w:rFonts w:ascii="Calibri" w:eastAsia="Calibri" w:hAnsi="Calibri"/>
      <w:sz w:val="24"/>
      <w:szCs w:val="24"/>
      <w:lang w:eastAsia="ru-RU"/>
    </w:rPr>
  </w:style>
  <w:style w:type="paragraph" w:customStyle="1" w:styleId="12">
    <w:name w:val="Верхний колонтитул1"/>
    <w:basedOn w:val="a"/>
    <w:next w:val="a7"/>
    <w:rsid w:val="00FB21C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/>
      <w:sz w:val="24"/>
      <w:szCs w:val="24"/>
      <w:lang w:eastAsia="ru-RU"/>
    </w:rPr>
  </w:style>
  <w:style w:type="character" w:customStyle="1" w:styleId="13">
    <w:name w:val="Верхний колонтитул Знак1"/>
    <w:basedOn w:val="a0"/>
    <w:uiPriority w:val="99"/>
    <w:semiHidden/>
    <w:rsid w:val="00FB21C4"/>
    <w:rPr>
      <w:rFonts w:ascii="Calibri" w:eastAsia="Times New Roman" w:hAnsi="Calibri" w:cs="Times New Roman"/>
    </w:rPr>
  </w:style>
  <w:style w:type="character" w:customStyle="1" w:styleId="a8">
    <w:name w:val="Нижний колонтитул Знак"/>
    <w:basedOn w:val="a0"/>
    <w:link w:val="a9"/>
    <w:locked/>
    <w:rsid w:val="00FB21C4"/>
    <w:rPr>
      <w:rFonts w:ascii="Calibri" w:eastAsia="Calibri" w:hAnsi="Calibri"/>
      <w:sz w:val="24"/>
      <w:szCs w:val="24"/>
      <w:lang w:eastAsia="ru-RU"/>
    </w:rPr>
  </w:style>
  <w:style w:type="paragraph" w:customStyle="1" w:styleId="14">
    <w:name w:val="Нижний колонтитул1"/>
    <w:basedOn w:val="a"/>
    <w:next w:val="a9"/>
    <w:rsid w:val="00FB21C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/>
      <w:sz w:val="24"/>
      <w:szCs w:val="24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FB21C4"/>
    <w:rPr>
      <w:rFonts w:ascii="Calibri" w:eastAsia="Times New Roman" w:hAnsi="Calibri" w:cs="Times New Roman"/>
    </w:rPr>
  </w:style>
  <w:style w:type="character" w:customStyle="1" w:styleId="aa">
    <w:name w:val="Название Знак"/>
    <w:basedOn w:val="a0"/>
    <w:link w:val="ab"/>
    <w:locked/>
    <w:rsid w:val="00FB21C4"/>
    <w:rPr>
      <w:rFonts w:ascii="Calibri" w:eastAsia="Calibri" w:hAnsi="Calibri"/>
      <w:b/>
      <w:sz w:val="32"/>
      <w:lang w:eastAsia="ru-RU"/>
    </w:rPr>
  </w:style>
  <w:style w:type="paragraph" w:customStyle="1" w:styleId="16">
    <w:name w:val="Название1"/>
    <w:basedOn w:val="a"/>
    <w:next w:val="ab"/>
    <w:qFormat/>
    <w:rsid w:val="00FB21C4"/>
    <w:pPr>
      <w:spacing w:after="0" w:line="240" w:lineRule="auto"/>
      <w:jc w:val="center"/>
    </w:pPr>
    <w:rPr>
      <w:rFonts w:ascii="Calibri" w:eastAsia="Calibri" w:hAnsi="Calibri"/>
      <w:b/>
      <w:sz w:val="32"/>
      <w:lang w:eastAsia="ru-RU"/>
    </w:rPr>
  </w:style>
  <w:style w:type="character" w:customStyle="1" w:styleId="17">
    <w:name w:val="Название Знак1"/>
    <w:basedOn w:val="a0"/>
    <w:uiPriority w:val="10"/>
    <w:rsid w:val="00FB21C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2">
    <w:name w:val="Основной текст 2 Знак"/>
    <w:link w:val="20"/>
    <w:locked/>
    <w:rsid w:val="00FB21C4"/>
    <w:rPr>
      <w:sz w:val="24"/>
    </w:rPr>
  </w:style>
  <w:style w:type="paragraph" w:customStyle="1" w:styleId="21">
    <w:name w:val="Основной текст 21"/>
    <w:basedOn w:val="a"/>
    <w:next w:val="20"/>
    <w:rsid w:val="00FB21C4"/>
    <w:pPr>
      <w:spacing w:after="120" w:line="480" w:lineRule="auto"/>
    </w:pPr>
    <w:rPr>
      <w:sz w:val="24"/>
    </w:rPr>
  </w:style>
  <w:style w:type="character" w:customStyle="1" w:styleId="210">
    <w:name w:val="Основной текст 2 Знак1"/>
    <w:basedOn w:val="a0"/>
    <w:uiPriority w:val="99"/>
    <w:semiHidden/>
    <w:rsid w:val="00FB21C4"/>
    <w:rPr>
      <w:rFonts w:ascii="Calibri" w:eastAsia="Times New Roman" w:hAnsi="Calibri" w:cs="Times New Roman"/>
    </w:rPr>
  </w:style>
  <w:style w:type="character" w:customStyle="1" w:styleId="ConsPlusNormal">
    <w:name w:val="ConsPlusNormal Знак"/>
    <w:link w:val="ConsPlusNormal0"/>
    <w:locked/>
    <w:rsid w:val="00FB21C4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FB21C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lang w:eastAsia="ru-RU"/>
    </w:rPr>
  </w:style>
  <w:style w:type="paragraph" w:customStyle="1" w:styleId="ConsPlusCell">
    <w:name w:val="ConsPlusCell"/>
    <w:rsid w:val="00FB21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6"/>
    <w:semiHidden/>
    <w:unhideWhenUsed/>
    <w:rsid w:val="00FB21C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/>
      <w:sz w:val="24"/>
      <w:szCs w:val="24"/>
      <w:lang w:eastAsia="ru-RU"/>
    </w:rPr>
  </w:style>
  <w:style w:type="character" w:customStyle="1" w:styleId="22">
    <w:name w:val="Верхний колонтитул Знак2"/>
    <w:basedOn w:val="a0"/>
    <w:uiPriority w:val="99"/>
    <w:semiHidden/>
    <w:rsid w:val="00FB21C4"/>
  </w:style>
  <w:style w:type="paragraph" w:styleId="a9">
    <w:name w:val="footer"/>
    <w:basedOn w:val="a"/>
    <w:link w:val="a8"/>
    <w:semiHidden/>
    <w:unhideWhenUsed/>
    <w:rsid w:val="00FB21C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/>
      <w:sz w:val="24"/>
      <w:szCs w:val="24"/>
      <w:lang w:eastAsia="ru-RU"/>
    </w:rPr>
  </w:style>
  <w:style w:type="character" w:customStyle="1" w:styleId="23">
    <w:name w:val="Нижний колонтитул Знак2"/>
    <w:basedOn w:val="a0"/>
    <w:uiPriority w:val="99"/>
    <w:semiHidden/>
    <w:rsid w:val="00FB21C4"/>
  </w:style>
  <w:style w:type="paragraph" w:styleId="ab">
    <w:name w:val="Title"/>
    <w:basedOn w:val="a"/>
    <w:next w:val="a"/>
    <w:link w:val="aa"/>
    <w:qFormat/>
    <w:rsid w:val="00FB21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" w:eastAsia="Calibri" w:hAnsi="Calibri"/>
      <w:b/>
      <w:sz w:val="32"/>
      <w:lang w:eastAsia="ru-RU"/>
    </w:rPr>
  </w:style>
  <w:style w:type="character" w:customStyle="1" w:styleId="24">
    <w:name w:val="Название Знак2"/>
    <w:basedOn w:val="a0"/>
    <w:uiPriority w:val="10"/>
    <w:rsid w:val="00FB21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20">
    <w:name w:val="Body Text 2"/>
    <w:basedOn w:val="a"/>
    <w:link w:val="2"/>
    <w:semiHidden/>
    <w:unhideWhenUsed/>
    <w:rsid w:val="00FB21C4"/>
    <w:pPr>
      <w:spacing w:after="120" w:line="480" w:lineRule="auto"/>
    </w:pPr>
    <w:rPr>
      <w:sz w:val="24"/>
    </w:rPr>
  </w:style>
  <w:style w:type="character" w:customStyle="1" w:styleId="220">
    <w:name w:val="Основной текст 2 Знак2"/>
    <w:basedOn w:val="a0"/>
    <w:uiPriority w:val="99"/>
    <w:semiHidden/>
    <w:rsid w:val="00FB21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B21C4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C3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B21C4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B21C4"/>
  </w:style>
  <w:style w:type="paragraph" w:styleId="a5">
    <w:name w:val="Normal (Web)"/>
    <w:basedOn w:val="a"/>
    <w:rsid w:val="00FB21C4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7"/>
    <w:locked/>
    <w:rsid w:val="00FB21C4"/>
    <w:rPr>
      <w:rFonts w:ascii="Calibri" w:eastAsia="Calibri" w:hAnsi="Calibri"/>
      <w:sz w:val="24"/>
      <w:szCs w:val="24"/>
      <w:lang w:eastAsia="ru-RU"/>
    </w:rPr>
  </w:style>
  <w:style w:type="paragraph" w:customStyle="1" w:styleId="12">
    <w:name w:val="Верхний колонтитул1"/>
    <w:basedOn w:val="a"/>
    <w:next w:val="a7"/>
    <w:rsid w:val="00FB21C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/>
      <w:sz w:val="24"/>
      <w:szCs w:val="24"/>
      <w:lang w:eastAsia="ru-RU"/>
    </w:rPr>
  </w:style>
  <w:style w:type="character" w:customStyle="1" w:styleId="13">
    <w:name w:val="Верхний колонтитул Знак1"/>
    <w:basedOn w:val="a0"/>
    <w:uiPriority w:val="99"/>
    <w:semiHidden/>
    <w:rsid w:val="00FB21C4"/>
    <w:rPr>
      <w:rFonts w:ascii="Calibri" w:eastAsia="Times New Roman" w:hAnsi="Calibri" w:cs="Times New Roman"/>
    </w:rPr>
  </w:style>
  <w:style w:type="character" w:customStyle="1" w:styleId="a8">
    <w:name w:val="Нижний колонтитул Знак"/>
    <w:basedOn w:val="a0"/>
    <w:link w:val="a9"/>
    <w:locked/>
    <w:rsid w:val="00FB21C4"/>
    <w:rPr>
      <w:rFonts w:ascii="Calibri" w:eastAsia="Calibri" w:hAnsi="Calibri"/>
      <w:sz w:val="24"/>
      <w:szCs w:val="24"/>
      <w:lang w:eastAsia="ru-RU"/>
    </w:rPr>
  </w:style>
  <w:style w:type="paragraph" w:customStyle="1" w:styleId="14">
    <w:name w:val="Нижний колонтитул1"/>
    <w:basedOn w:val="a"/>
    <w:next w:val="a9"/>
    <w:rsid w:val="00FB21C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/>
      <w:sz w:val="24"/>
      <w:szCs w:val="24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FB21C4"/>
    <w:rPr>
      <w:rFonts w:ascii="Calibri" w:eastAsia="Times New Roman" w:hAnsi="Calibri" w:cs="Times New Roman"/>
    </w:rPr>
  </w:style>
  <w:style w:type="character" w:customStyle="1" w:styleId="aa">
    <w:name w:val="Название Знак"/>
    <w:basedOn w:val="a0"/>
    <w:link w:val="ab"/>
    <w:locked/>
    <w:rsid w:val="00FB21C4"/>
    <w:rPr>
      <w:rFonts w:ascii="Calibri" w:eastAsia="Calibri" w:hAnsi="Calibri"/>
      <w:b/>
      <w:sz w:val="32"/>
      <w:lang w:eastAsia="ru-RU"/>
    </w:rPr>
  </w:style>
  <w:style w:type="paragraph" w:customStyle="1" w:styleId="16">
    <w:name w:val="Название1"/>
    <w:basedOn w:val="a"/>
    <w:next w:val="ab"/>
    <w:qFormat/>
    <w:rsid w:val="00FB21C4"/>
    <w:pPr>
      <w:spacing w:after="0" w:line="240" w:lineRule="auto"/>
      <w:jc w:val="center"/>
    </w:pPr>
    <w:rPr>
      <w:rFonts w:ascii="Calibri" w:eastAsia="Calibri" w:hAnsi="Calibri"/>
      <w:b/>
      <w:sz w:val="32"/>
      <w:lang w:eastAsia="ru-RU"/>
    </w:rPr>
  </w:style>
  <w:style w:type="character" w:customStyle="1" w:styleId="17">
    <w:name w:val="Название Знак1"/>
    <w:basedOn w:val="a0"/>
    <w:uiPriority w:val="10"/>
    <w:rsid w:val="00FB21C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2">
    <w:name w:val="Основной текст 2 Знак"/>
    <w:link w:val="20"/>
    <w:locked/>
    <w:rsid w:val="00FB21C4"/>
    <w:rPr>
      <w:sz w:val="24"/>
    </w:rPr>
  </w:style>
  <w:style w:type="paragraph" w:customStyle="1" w:styleId="21">
    <w:name w:val="Основной текст 21"/>
    <w:basedOn w:val="a"/>
    <w:next w:val="20"/>
    <w:rsid w:val="00FB21C4"/>
    <w:pPr>
      <w:spacing w:after="120" w:line="480" w:lineRule="auto"/>
    </w:pPr>
    <w:rPr>
      <w:sz w:val="24"/>
    </w:rPr>
  </w:style>
  <w:style w:type="character" w:customStyle="1" w:styleId="210">
    <w:name w:val="Основной текст 2 Знак1"/>
    <w:basedOn w:val="a0"/>
    <w:uiPriority w:val="99"/>
    <w:semiHidden/>
    <w:rsid w:val="00FB21C4"/>
    <w:rPr>
      <w:rFonts w:ascii="Calibri" w:eastAsia="Times New Roman" w:hAnsi="Calibri" w:cs="Times New Roman"/>
    </w:rPr>
  </w:style>
  <w:style w:type="character" w:customStyle="1" w:styleId="ConsPlusNormal">
    <w:name w:val="ConsPlusNormal Знак"/>
    <w:link w:val="ConsPlusNormal0"/>
    <w:locked/>
    <w:rsid w:val="00FB21C4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FB21C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lang w:eastAsia="ru-RU"/>
    </w:rPr>
  </w:style>
  <w:style w:type="paragraph" w:customStyle="1" w:styleId="ConsPlusCell">
    <w:name w:val="ConsPlusCell"/>
    <w:rsid w:val="00FB21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6"/>
    <w:semiHidden/>
    <w:unhideWhenUsed/>
    <w:rsid w:val="00FB21C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/>
      <w:sz w:val="24"/>
      <w:szCs w:val="24"/>
      <w:lang w:eastAsia="ru-RU"/>
    </w:rPr>
  </w:style>
  <w:style w:type="character" w:customStyle="1" w:styleId="22">
    <w:name w:val="Верхний колонтитул Знак2"/>
    <w:basedOn w:val="a0"/>
    <w:uiPriority w:val="99"/>
    <w:semiHidden/>
    <w:rsid w:val="00FB21C4"/>
  </w:style>
  <w:style w:type="paragraph" w:styleId="a9">
    <w:name w:val="footer"/>
    <w:basedOn w:val="a"/>
    <w:link w:val="a8"/>
    <w:semiHidden/>
    <w:unhideWhenUsed/>
    <w:rsid w:val="00FB21C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/>
      <w:sz w:val="24"/>
      <w:szCs w:val="24"/>
      <w:lang w:eastAsia="ru-RU"/>
    </w:rPr>
  </w:style>
  <w:style w:type="character" w:customStyle="1" w:styleId="23">
    <w:name w:val="Нижний колонтитул Знак2"/>
    <w:basedOn w:val="a0"/>
    <w:uiPriority w:val="99"/>
    <w:semiHidden/>
    <w:rsid w:val="00FB21C4"/>
  </w:style>
  <w:style w:type="paragraph" w:styleId="ab">
    <w:name w:val="Title"/>
    <w:basedOn w:val="a"/>
    <w:next w:val="a"/>
    <w:link w:val="aa"/>
    <w:qFormat/>
    <w:rsid w:val="00FB21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" w:eastAsia="Calibri" w:hAnsi="Calibri"/>
      <w:b/>
      <w:sz w:val="32"/>
      <w:lang w:eastAsia="ru-RU"/>
    </w:rPr>
  </w:style>
  <w:style w:type="character" w:customStyle="1" w:styleId="24">
    <w:name w:val="Название Знак2"/>
    <w:basedOn w:val="a0"/>
    <w:uiPriority w:val="10"/>
    <w:rsid w:val="00FB21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20">
    <w:name w:val="Body Text 2"/>
    <w:basedOn w:val="a"/>
    <w:link w:val="2"/>
    <w:semiHidden/>
    <w:unhideWhenUsed/>
    <w:rsid w:val="00FB21C4"/>
    <w:pPr>
      <w:spacing w:after="120" w:line="480" w:lineRule="auto"/>
    </w:pPr>
    <w:rPr>
      <w:sz w:val="24"/>
    </w:rPr>
  </w:style>
  <w:style w:type="character" w:customStyle="1" w:styleId="220">
    <w:name w:val="Основной текст 2 Знак2"/>
    <w:basedOn w:val="a0"/>
    <w:uiPriority w:val="99"/>
    <w:semiHidden/>
    <w:rsid w:val="00FB2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9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1635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Markova</dc:creator>
  <cp:keywords/>
  <dc:description/>
  <cp:lastModifiedBy>Markova</cp:lastModifiedBy>
  <cp:revision>3</cp:revision>
  <cp:lastPrinted>2017-12-19T08:01:00Z</cp:lastPrinted>
  <dcterms:created xsi:type="dcterms:W3CDTF">2017-12-18T10:22:00Z</dcterms:created>
  <dcterms:modified xsi:type="dcterms:W3CDTF">2017-12-19T08:02:00Z</dcterms:modified>
</cp:coreProperties>
</file>