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4"/>
        <w:gridCol w:w="4965"/>
      </w:tblGrid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Собрание депутатов</w:t>
            </w:r>
          </w:p>
          <w:p w:rsidR="00AB120B" w:rsidRPr="00AB120B" w:rsidRDefault="00AB120B" w:rsidP="004B41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</w:tr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120B" w:rsidRPr="00AB120B" w:rsidTr="00AB120B">
        <w:tc>
          <w:tcPr>
            <w:tcW w:w="4604" w:type="dxa"/>
            <w:tcBorders>
              <w:right w:val="single" w:sz="6" w:space="0" w:color="000000"/>
            </w:tcBorders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</w:t>
            </w:r>
            <w:r w:rsidR="00EE44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B4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06 июня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2018</w:t>
            </w: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4" w:type="dxa"/>
            <w:tcBorders>
              <w:left w:val="single" w:sz="6" w:space="0" w:color="000000"/>
            </w:tcBorders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4B4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60-263</w:t>
            </w:r>
          </w:p>
        </w:tc>
      </w:tr>
    </w:tbl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B12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исполнении бюджета муниципального образования Яснопол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янское Щекинского района за 2017 </w:t>
      </w:r>
      <w:r w:rsidRPr="00AB12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год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Заслушав и обсудив информацию начальника сектора по бухгалтерскому учету и финансам администрации МО Яснополянское </w:t>
      </w:r>
      <w:proofErr w:type="spellStart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proofErr w:type="spellStart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Кочетову</w:t>
      </w:r>
      <w:proofErr w:type="spellEnd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Т.Н., об исполнении бюджета МО Яснопол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янское Щекинского района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год, руководствуясь ст. 241 Бюджетного Кодекса РФ, руководствуясь Решением Собрания депутатов МО Яснополянское Щекинского района от 31.10.2013 года № 73-337 «Об утверждении Положения о бюджетном процессе в муниципальном образовании Яснополянское Щекинского района</w:t>
      </w: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основании Устава МО Яснополянское Щекинского района, Собрание депутатов МО Яснополянское Щекинского района</w:t>
      </w: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решило: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отчет об исполнении бюджета МО Яснополянское Щекинского района 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2017</w:t>
      </w:r>
      <w:r w:rsidR="003B4F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по доходам в сумме 16290,0 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рублей</w:t>
      </w:r>
      <w:r w:rsidR="003B4F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 расходам в сумме 13547,1 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</w:t>
      </w:r>
      <w:r w:rsidR="00F02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рублей, профицит в сумме 2742,9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рублей.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отчеты: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исполнении доходов бюджета МО Яснополянское по кодам класс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ификации доходов бюджета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1);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 исполнении доходов бюджета муниципального образования Яснополянское по кодам видам доходов, подвидов доходов, классификации операций сектора государственного управления, относ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ящихся к доходам бюджета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№2)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-об исполнении расходов бюджета муниципального образования Яснополянское по ведомств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енной структуре расходов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3)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 исполнении расходов бюджета муниципального образования Яснополянское по разделам и подразделам класси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фикации расходов бюджета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4)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исполнении источников финансирования дефицита бюджета муниципального образования Яснополянское по кодам классификации источников финансирования дефицита бюджета,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рования дефицита бюджета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5)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исполнении межбюджетных трансфертов, передаваемые из бюджета муниципального образования Яснополянское в бюджет муниципального образования Щекинский район на осуществление части полномочий по решению 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просов местного значения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6)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исполнении межбюджетных трансфертов, передаваемые из бюджета муниципального образования Щекинский район на осуществление части полномочий по решению вопросов местного значения бюджету муниципального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бразования Яснополянское на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7)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Отчет об исполнении муниципальных программ по разделам, подразделам, целевым статьям и видам расходов классификации расходов бюджетов Российской Федерации, предусмотренных к финансированию из бюджета муниципального образования Яснополянс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кое в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(приложение № 8)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Отчет об исполнении программы муниципальных заимствований муниципального образования Яснополянское Щекинского района и погаше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муниципального долга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№9)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подписания и подлежат опубликованию в средствах массовой информации.</w:t>
      </w:r>
    </w:p>
    <w:p w:rsidR="003B4F1A" w:rsidRPr="00AB120B" w:rsidRDefault="00AB120B" w:rsidP="001D2F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МО Яснополянское</w:t>
      </w:r>
    </w:p>
    <w:p w:rsidR="00EE44F4" w:rsidRDefault="00AB120B" w:rsidP="001D2F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Щекинского</w:t>
      </w:r>
      <w:proofErr w:type="spellEnd"/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А.В. </w:t>
      </w:r>
      <w:proofErr w:type="spellStart"/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Чеченкин</w:t>
      </w:r>
      <w:proofErr w:type="spellEnd"/>
    </w:p>
    <w:p w:rsidR="001D2FA5" w:rsidRPr="001D2FA5" w:rsidRDefault="001D2FA5" w:rsidP="001D2F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Pr="001D2FA5" w:rsidRDefault="001D2FA5" w:rsidP="001D2FA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F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1D2FA5" w:rsidRPr="001D2FA5" w:rsidRDefault="001D2FA5" w:rsidP="001D2FA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D2FA5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Собрания Депутатов МО Яснополянское </w:t>
      </w:r>
    </w:p>
    <w:p w:rsidR="00DC6EDC" w:rsidRPr="001D2FA5" w:rsidRDefault="001D2FA5" w:rsidP="001D2FA5">
      <w:pPr>
        <w:jc w:val="right"/>
        <w:rPr>
          <w:rFonts w:ascii="Arial" w:hAnsi="Arial" w:cs="Arial"/>
          <w:sz w:val="24"/>
          <w:szCs w:val="24"/>
        </w:rPr>
      </w:pPr>
      <w:r w:rsidRPr="001D2FA5">
        <w:rPr>
          <w:rFonts w:ascii="Arial" w:eastAsia="Times New Roman" w:hAnsi="Arial" w:cs="Arial"/>
          <w:sz w:val="24"/>
          <w:szCs w:val="24"/>
          <w:lang w:eastAsia="ru-RU"/>
        </w:rPr>
        <w:t xml:space="preserve">"Об исполнении бюджета МО Яснополянское </w:t>
      </w:r>
      <w:proofErr w:type="spellStart"/>
      <w:r w:rsidRPr="001D2FA5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1D2FA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за 2017 г"</w:t>
      </w:r>
    </w:p>
    <w:p w:rsidR="00AB120B" w:rsidRPr="001D2FA5" w:rsidRDefault="001D2FA5" w:rsidP="001D2FA5">
      <w:pPr>
        <w:jc w:val="right"/>
        <w:rPr>
          <w:rFonts w:ascii="Arial" w:hAnsi="Arial" w:cs="Arial"/>
          <w:sz w:val="24"/>
          <w:szCs w:val="24"/>
        </w:rPr>
      </w:pPr>
      <w:r w:rsidRPr="001D2FA5">
        <w:rPr>
          <w:rFonts w:ascii="Arial" w:eastAsia="Times New Roman" w:hAnsi="Arial" w:cs="Arial"/>
          <w:sz w:val="24"/>
          <w:szCs w:val="24"/>
          <w:lang w:eastAsia="ru-RU"/>
        </w:rPr>
        <w:t>от 06.06.2018г.  №60-263</w:t>
      </w:r>
    </w:p>
    <w:tbl>
      <w:tblPr>
        <w:tblW w:w="15996" w:type="dxa"/>
        <w:tblInd w:w="93" w:type="dxa"/>
        <w:tblLook w:val="04A0" w:firstRow="1" w:lastRow="0" w:firstColumn="1" w:lastColumn="0" w:noHBand="0" w:noVBand="1"/>
      </w:tblPr>
      <w:tblGrid>
        <w:gridCol w:w="7420"/>
        <w:gridCol w:w="1596"/>
        <w:gridCol w:w="2013"/>
        <w:gridCol w:w="1207"/>
        <w:gridCol w:w="679"/>
        <w:gridCol w:w="261"/>
        <w:gridCol w:w="940"/>
        <w:gridCol w:w="940"/>
        <w:gridCol w:w="940"/>
      </w:tblGrid>
      <w:tr w:rsidR="001D2FA5" w:rsidRPr="001D2FA5" w:rsidTr="001D2FA5">
        <w:trPr>
          <w:trHeight w:val="33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360"/>
        </w:trPr>
        <w:tc>
          <w:tcPr>
            <w:tcW w:w="12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24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555"/>
        </w:trPr>
        <w:tc>
          <w:tcPr>
            <w:tcW w:w="15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ОТЧЕТ ОБ ИСПОЛНЕНИИ ДОХОДОВ БЮДЖЕТА МО ЯСНОПОЛЯНСКОЕ</w:t>
            </w:r>
          </w:p>
        </w:tc>
      </w:tr>
      <w:tr w:rsidR="001D2FA5" w:rsidRPr="001D2FA5" w:rsidTr="001D2FA5">
        <w:trPr>
          <w:trHeight w:val="375"/>
        </w:trPr>
        <w:tc>
          <w:tcPr>
            <w:tcW w:w="12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ПО КОДАМ КЛАССИФИКАЦИИ ДОХОДОВ БЮДЖЕТА ЗА 2017 ГОД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2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</w:t>
            </w:r>
            <w:proofErr w:type="spellStart"/>
            <w:r w:rsidRPr="001D2FA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</w:t>
            </w:r>
            <w:proofErr w:type="gramStart"/>
            <w:r w:rsidRPr="001D2FA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.р</w:t>
            </w:r>
            <w:proofErr w:type="gramEnd"/>
            <w:r w:rsidRPr="001D2FA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уб</w:t>
            </w:r>
            <w:proofErr w:type="spellEnd"/>
            <w:r w:rsidRPr="001D2FA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360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360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1095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администратора поступления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4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ДОХОДЫ</w:t>
            </w:r>
            <w:proofErr w:type="gramStart"/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16290,00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Налоговая инспекция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14438,3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1 00 00000 00 0000 000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14438,3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3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1 01 00000 00 0000 000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1798,7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1 01 02000 01 0000 110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1798,7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8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1795,2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12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49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4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 сельскохозяйственный налог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4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12638,7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1 06 01000 00 0000 110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8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(все сельские поселения Тульской области)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1 06 06000 00 0000 110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11817,9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1 06 06030 00 0000 110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9010,1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5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9010,1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1 06 06040 00 0000 110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2807,8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6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Земельный налог с физических </w:t>
            </w:r>
            <w:proofErr w:type="spellStart"/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лиц</w:t>
            </w:r>
            <w:proofErr w:type="gramStart"/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,о</w:t>
            </w:r>
            <w:proofErr w:type="gramEnd"/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бладающих</w:t>
            </w:r>
            <w:proofErr w:type="spellEnd"/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земельным </w:t>
            </w:r>
            <w:proofErr w:type="spellStart"/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участком,расположенным</w:t>
            </w:r>
            <w:proofErr w:type="spellEnd"/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2807,8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46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Администрация МО 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1830,20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6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106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  поступления   от   использования имущества, находящегося  в  собственности поселений   (за   исключением   имущества муниципальных бюджетных и  автономных   учреждений, а также имущества  муниципальных  унитарных предприятий, в том числе казенных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4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b/>
                <w:bCs/>
                <w:color w:val="333333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64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1 08 04000 01 0000 110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2 00 00000 00 0000 000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1691,6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2 02 00000 00 0000 000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1691,6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2 02 01000 00 0000 151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790,6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2 02 03000 00 0000 151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2 02 03015 00 0000 151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Прочие 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2 02 04999 00 0000 151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716,3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4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Правительство Тульской области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D2FA5" w:rsidRPr="001D2FA5" w:rsidTr="001D2FA5">
        <w:trPr>
          <w:trHeight w:val="69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1 16 90050 10 0000 140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AB120B" w:rsidRDefault="00AB120B"/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7420"/>
        <w:gridCol w:w="940"/>
        <w:gridCol w:w="940"/>
        <w:gridCol w:w="940"/>
      </w:tblGrid>
      <w:tr w:rsidR="009B039C" w:rsidRPr="003B4F1A" w:rsidTr="009B039C">
        <w:trPr>
          <w:trHeight w:val="33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C" w:rsidRPr="003B4F1A" w:rsidRDefault="009B039C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C" w:rsidRPr="003B4F1A" w:rsidRDefault="009B039C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C" w:rsidRPr="003B4F1A" w:rsidRDefault="009B039C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C" w:rsidRPr="003B4F1A" w:rsidRDefault="009B039C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</w:tbl>
    <w:p w:rsidR="00AB120B" w:rsidRDefault="00AB120B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2160"/>
        <w:gridCol w:w="3600"/>
        <w:gridCol w:w="2440"/>
        <w:gridCol w:w="1420"/>
      </w:tblGrid>
      <w:tr w:rsidR="001D2FA5" w:rsidRPr="001D2FA5" w:rsidTr="001D2FA5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FA5" w:rsidRPr="001D2FA5" w:rsidTr="001D2FA5">
        <w:trPr>
          <w:trHeight w:val="6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 решению Собрания Депутатов МО Яснополянское "Об исполнении бюджета МО Яснополянское </w:t>
            </w:r>
            <w:proofErr w:type="spellStart"/>
            <w:r w:rsidRPr="001D2FA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 за 2017 г" </w:t>
            </w:r>
          </w:p>
        </w:tc>
      </w:tr>
      <w:tr w:rsidR="001D2FA5" w:rsidRPr="001D2FA5" w:rsidTr="001D2FA5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 06.06.2018г. №60-263</w:t>
            </w:r>
          </w:p>
        </w:tc>
      </w:tr>
      <w:tr w:rsidR="001D2FA5" w:rsidRPr="001D2FA5" w:rsidTr="001D2FA5">
        <w:trPr>
          <w:trHeight w:val="37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ОТЧЕТ ОБ ИСПОЛНЕНИИ ДОХОДОВ БЮДЖЕТА </w:t>
            </w:r>
          </w:p>
        </w:tc>
      </w:tr>
      <w:tr w:rsidR="001D2FA5" w:rsidRPr="001D2FA5" w:rsidTr="001D2FA5">
        <w:trPr>
          <w:trHeight w:val="34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МО ЯСНОПОЛЯНСКОЕ</w:t>
            </w:r>
          </w:p>
        </w:tc>
      </w:tr>
      <w:tr w:rsidR="001D2FA5" w:rsidRPr="001D2FA5" w:rsidTr="001D2FA5">
        <w:trPr>
          <w:trHeight w:val="163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ПО КОДАМ ВИДОВ ДОХОДОВ</w:t>
            </w:r>
            <w:proofErr w:type="gramStart"/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,П</w:t>
            </w:r>
            <w:proofErr w:type="gramEnd"/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ОДВИДОВ ДОХОДОВ,КЛАССИФИКАЦИИ ОПЕРАЦИЙ СЕКТОРА ГОСУДАРСТВЕННОГО УПРАВЛЕНИЯ,ОТНОСЯЩИХСЯ К ДОХОДАМ БЮДЖЕТА, ЗА 2017 ГОД</w:t>
            </w:r>
          </w:p>
        </w:tc>
      </w:tr>
      <w:tr w:rsidR="001D2FA5" w:rsidRPr="001D2FA5" w:rsidTr="001D2FA5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</w:t>
            </w:r>
            <w:proofErr w:type="spellStart"/>
            <w:r w:rsidRPr="001D2FA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</w:t>
            </w:r>
            <w:proofErr w:type="gramStart"/>
            <w:r w:rsidRPr="001D2FA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.р</w:t>
            </w:r>
            <w:proofErr w:type="gramEnd"/>
            <w:r w:rsidRPr="001D2FA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уб</w:t>
            </w:r>
            <w:proofErr w:type="spellEnd"/>
            <w:r w:rsidRPr="001D2FA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.)</w:t>
            </w:r>
          </w:p>
        </w:tc>
      </w:tr>
      <w:tr w:rsidR="001D2FA5" w:rsidRPr="001D2FA5" w:rsidTr="001D2FA5">
        <w:trPr>
          <w:trHeight w:val="25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1D2FA5" w:rsidRPr="001D2FA5" w:rsidTr="001D2FA5">
        <w:trPr>
          <w:trHeight w:val="25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2FA5" w:rsidRPr="001D2FA5" w:rsidTr="001D2FA5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14742,7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16290,0</w:t>
            </w:r>
          </w:p>
        </w:tc>
      </w:tr>
      <w:tr w:rsidR="001D2FA5" w:rsidRPr="001D2FA5" w:rsidTr="001D2FA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13019,8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14598,4</w:t>
            </w:r>
          </w:p>
        </w:tc>
      </w:tr>
      <w:tr w:rsidR="001D2FA5" w:rsidRPr="001D2FA5" w:rsidTr="001D2FA5"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1798,7</w:t>
            </w:r>
          </w:p>
        </w:tc>
      </w:tr>
      <w:tr w:rsidR="001D2FA5" w:rsidRPr="001D2FA5" w:rsidTr="001D2FA5">
        <w:trPr>
          <w:trHeight w:val="17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1795,2</w:t>
            </w:r>
          </w:p>
        </w:tc>
      </w:tr>
      <w:tr w:rsidR="001D2FA5" w:rsidRPr="001D2FA5" w:rsidTr="001D2FA5">
        <w:trPr>
          <w:trHeight w:val="23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000 1 01 02020 01 0000 110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1D2FA5" w:rsidRPr="001D2FA5" w:rsidTr="001D2FA5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1D2FA5" w:rsidRPr="001D2FA5" w:rsidTr="001D2FA5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</w:tr>
      <w:tr w:rsidR="001D2FA5" w:rsidRPr="001D2FA5" w:rsidTr="001D2FA5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 сельскохозяйственный налог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1D2FA5" w:rsidRPr="001D2FA5" w:rsidTr="001D2FA5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9885,4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12638,7</w:t>
            </w:r>
          </w:p>
        </w:tc>
      </w:tr>
      <w:tr w:rsidR="001D2FA5" w:rsidRPr="001D2FA5" w:rsidTr="001D2FA5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820,8</w:t>
            </w:r>
          </w:p>
        </w:tc>
      </w:tr>
      <w:tr w:rsidR="001D2FA5" w:rsidRPr="001D2FA5" w:rsidTr="001D2FA5">
        <w:trPr>
          <w:trHeight w:val="12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(все сельские поселения Тульской области)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</w:tr>
      <w:tr w:rsidR="001D2FA5" w:rsidRPr="001D2FA5" w:rsidTr="001D2FA5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9200,1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11817,9</w:t>
            </w:r>
          </w:p>
        </w:tc>
      </w:tr>
      <w:tr w:rsidR="001D2FA5" w:rsidRPr="001D2FA5" w:rsidTr="001D2FA5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9010,1</w:t>
            </w:r>
          </w:p>
        </w:tc>
      </w:tr>
      <w:tr w:rsidR="001D2FA5" w:rsidRPr="001D2FA5" w:rsidTr="001D2FA5">
        <w:trPr>
          <w:trHeight w:val="7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9010,1</w:t>
            </w:r>
          </w:p>
        </w:tc>
      </w:tr>
      <w:tr w:rsidR="001D2FA5" w:rsidRPr="001D2FA5" w:rsidTr="001D2FA5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000 1 06 06040 03 0000 110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2807,8</w:t>
            </w:r>
          </w:p>
        </w:tc>
      </w:tr>
      <w:tr w:rsidR="001D2FA5" w:rsidRPr="001D2FA5" w:rsidTr="001D2FA5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000 1 06 06043 10 0000 110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Земельный налог с физических </w:t>
            </w:r>
            <w:proofErr w:type="spellStart"/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лиц</w:t>
            </w:r>
            <w:proofErr w:type="gramStart"/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,о</w:t>
            </w:r>
            <w:proofErr w:type="gramEnd"/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бладающих</w:t>
            </w:r>
            <w:proofErr w:type="spellEnd"/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земельным </w:t>
            </w:r>
            <w:proofErr w:type="spellStart"/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участком,расположенным</w:t>
            </w:r>
            <w:proofErr w:type="spellEnd"/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2807,8</w:t>
            </w:r>
          </w:p>
        </w:tc>
      </w:tr>
      <w:tr w:rsidR="001D2FA5" w:rsidRPr="001D2FA5" w:rsidTr="001D2FA5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12,5</w:t>
            </w:r>
          </w:p>
        </w:tc>
      </w:tr>
      <w:tr w:rsidR="001D2FA5" w:rsidRPr="001D2FA5" w:rsidTr="001D2FA5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</w:tr>
      <w:tr w:rsidR="001D2FA5" w:rsidRPr="001D2FA5" w:rsidTr="001D2FA5">
        <w:trPr>
          <w:trHeight w:val="16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12,5</w:t>
            </w:r>
          </w:p>
        </w:tc>
      </w:tr>
      <w:tr w:rsidR="001D2FA5" w:rsidRPr="001D2FA5" w:rsidTr="001D2FA5">
        <w:trPr>
          <w:trHeight w:val="9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126,1</w:t>
            </w:r>
          </w:p>
        </w:tc>
      </w:tr>
      <w:tr w:rsidR="001D2FA5" w:rsidRPr="001D2FA5" w:rsidTr="001D2FA5">
        <w:trPr>
          <w:trHeight w:val="17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  поступления   от   использования имущества, находящегося  в  собственности поселений   (за   исключением   имущества муниципальных бюджетных и  автономных   учреждений, а также имущества  муниципальных  унитарных предприятий, в том числе казенных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126,1</w:t>
            </w:r>
          </w:p>
        </w:tc>
      </w:tr>
      <w:tr w:rsidR="001D2FA5" w:rsidRPr="001D2FA5" w:rsidTr="001D2FA5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000 1 16 90050 10 0000 140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21,5</w:t>
            </w:r>
          </w:p>
        </w:tc>
      </w:tr>
      <w:tr w:rsidR="001D2FA5" w:rsidRPr="001D2FA5" w:rsidTr="001D2FA5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1722,9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1691,6</w:t>
            </w:r>
          </w:p>
        </w:tc>
      </w:tr>
      <w:tr w:rsidR="001D2FA5" w:rsidRPr="001D2FA5" w:rsidTr="001D2FA5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1722,9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1691,6</w:t>
            </w:r>
          </w:p>
        </w:tc>
      </w:tr>
      <w:tr w:rsidR="001D2FA5" w:rsidRPr="001D2FA5" w:rsidTr="001D2FA5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lastRenderedPageBreak/>
              <w:t>000 2 02 01000 00 0000 151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790,6</w:t>
            </w:r>
          </w:p>
        </w:tc>
      </w:tr>
      <w:tr w:rsidR="001D2FA5" w:rsidRPr="001D2FA5" w:rsidTr="001D2FA5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000 2 02 01001 00 0000 151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790,6</w:t>
            </w:r>
          </w:p>
        </w:tc>
      </w:tr>
      <w:tr w:rsidR="001D2FA5" w:rsidRPr="001D2FA5" w:rsidTr="001D2FA5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000 2 02 01001 10 0000 151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790,6</w:t>
            </w:r>
          </w:p>
        </w:tc>
      </w:tr>
      <w:tr w:rsidR="001D2FA5" w:rsidRPr="001D2FA5" w:rsidTr="001D2FA5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000 2 02 01003 10 0000 151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1D2FA5" w:rsidRPr="001D2FA5" w:rsidTr="001D2FA5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000 2 02 03000 00 0000 151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184,7</w:t>
            </w:r>
          </w:p>
        </w:tc>
      </w:tr>
      <w:tr w:rsidR="001D2FA5" w:rsidRPr="001D2FA5" w:rsidTr="001D2FA5">
        <w:trPr>
          <w:trHeight w:val="73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000 2 02 03015 00 0000 151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184,7</w:t>
            </w:r>
          </w:p>
        </w:tc>
      </w:tr>
      <w:tr w:rsidR="001D2FA5" w:rsidRPr="001D2FA5" w:rsidTr="001D2FA5">
        <w:trPr>
          <w:trHeight w:val="9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000 2 02 03015 10 0000 151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184,7</w:t>
            </w:r>
          </w:p>
        </w:tc>
      </w:tr>
      <w:tr w:rsidR="001D2FA5" w:rsidRPr="001D2FA5" w:rsidTr="001D2FA5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000 2 02 04999 00 0000 151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Прочие межбюджетные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716,3</w:t>
            </w:r>
          </w:p>
        </w:tc>
      </w:tr>
      <w:tr w:rsidR="001D2FA5" w:rsidRPr="001D2FA5" w:rsidTr="001D2FA5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000 2 02 04999 10 0000 151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716,3</w:t>
            </w:r>
          </w:p>
        </w:tc>
      </w:tr>
      <w:tr w:rsidR="001D2FA5" w:rsidRPr="001D2FA5" w:rsidTr="001D2FA5">
        <w:trPr>
          <w:trHeight w:val="16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трансферты, передаваемые из бюджета муниципального образования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бюджетам сельских поселений на организацию ритуальных услуг и содержание мест захоронения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lang w:eastAsia="ru-RU"/>
              </w:rPr>
              <w:t>214,3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214,3</w:t>
            </w:r>
          </w:p>
        </w:tc>
      </w:tr>
      <w:tr w:rsidR="001D2FA5" w:rsidRPr="001D2FA5" w:rsidTr="001D2FA5">
        <w:trPr>
          <w:trHeight w:val="48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трансферты, передаваемые из бюджета муниципального образования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</w:t>
            </w:r>
            <w:proofErr w:type="gramEnd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lang w:eastAsia="ru-RU"/>
              </w:rPr>
              <w:t>410,2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378,9</w:t>
            </w:r>
          </w:p>
        </w:tc>
      </w:tr>
      <w:tr w:rsidR="001D2FA5" w:rsidRPr="001D2FA5" w:rsidTr="001D2FA5">
        <w:trPr>
          <w:trHeight w:val="3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трансферты, передаваемые из бюджета муниципального образования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бюджетам сельских поселений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"Повышение общественной безопасности населения на территории муниципального образования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</w:tr>
      <w:tr w:rsidR="001D2FA5" w:rsidRPr="001D2FA5" w:rsidTr="001D2FA5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оплату труда работникам муниципальных учреждений культурно-досугового типа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111,8</w:t>
            </w:r>
          </w:p>
        </w:tc>
      </w:tr>
    </w:tbl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2980"/>
        <w:gridCol w:w="637"/>
        <w:gridCol w:w="411"/>
        <w:gridCol w:w="460"/>
        <w:gridCol w:w="420"/>
        <w:gridCol w:w="340"/>
        <w:gridCol w:w="380"/>
        <w:gridCol w:w="566"/>
        <w:gridCol w:w="426"/>
        <w:gridCol w:w="924"/>
        <w:gridCol w:w="942"/>
        <w:gridCol w:w="942"/>
      </w:tblGrid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1D2FA5" w:rsidRPr="001D2FA5" w:rsidTr="001D2FA5">
        <w:trPr>
          <w:trHeight w:val="705"/>
        </w:trPr>
        <w:tc>
          <w:tcPr>
            <w:tcW w:w="9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МО Яснополянское "Об исполнении бюджета  муниципального образования МО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за 2017 год "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06.06.2018г.  №60-263</w:t>
            </w:r>
          </w:p>
        </w:tc>
      </w:tr>
      <w:tr w:rsidR="001D2FA5" w:rsidRPr="001D2FA5" w:rsidTr="001D2FA5">
        <w:trPr>
          <w:trHeight w:val="555"/>
        </w:trPr>
        <w:tc>
          <w:tcPr>
            <w:tcW w:w="9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 ОБ ИСПОЛНЕНИИ РАСХОДОВ БЮДЖЕТА МО ЯСНОПОЛЯНСКОЕ ПО ВЕДОМСТВЕННОЙ СТРУКТУРЕ  РАСХОДОВ ЗА 2017 ГОД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тыс</w:t>
            </w:r>
            <w:proofErr w:type="gramStart"/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.р</w:t>
            </w:r>
            <w:proofErr w:type="gramEnd"/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1D2FA5">
        <w:trPr>
          <w:trHeight w:val="4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8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О Д    функциональной классификации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БР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1D2FA5" w:rsidRPr="001D2FA5" w:rsidTr="001D2FA5">
        <w:trPr>
          <w:trHeight w:val="5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 расхода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МО Яснополянское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extDirection w:val="btLr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textDirection w:val="btLr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textDirection w:val="btLr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14 561,0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14 561,0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13 547,1   </w:t>
            </w:r>
          </w:p>
        </w:tc>
      </w:tr>
      <w:tr w:rsidR="001D2FA5" w:rsidRPr="001D2FA5" w:rsidTr="001D2FA5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6 549,4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6 495,6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5 836,6</w:t>
            </w:r>
          </w:p>
        </w:tc>
      </w:tr>
      <w:tr w:rsidR="001D2FA5" w:rsidRPr="001D2FA5" w:rsidTr="001D2FA5">
        <w:trPr>
          <w:trHeight w:val="13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4 198,7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4 198,7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4 058,2</w:t>
            </w:r>
          </w:p>
        </w:tc>
      </w:tr>
      <w:tr w:rsidR="001D2FA5" w:rsidRPr="001D2FA5" w:rsidTr="001D2FA5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4 036,1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659,9</w:t>
            </w:r>
          </w:p>
        </w:tc>
      </w:tr>
      <w:tr w:rsidR="001D2FA5" w:rsidRPr="001D2FA5" w:rsidTr="001D2FA5">
        <w:trPr>
          <w:trHeight w:val="17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659,9</w:t>
            </w:r>
          </w:p>
        </w:tc>
      </w:tr>
      <w:tr w:rsidR="001D2FA5" w:rsidRPr="001D2FA5" w:rsidTr="001D2FA5">
        <w:trPr>
          <w:trHeight w:val="16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659,9</w:t>
            </w:r>
          </w:p>
        </w:tc>
      </w:tr>
      <w:tr w:rsidR="001D2FA5" w:rsidRPr="001D2FA5" w:rsidTr="001D2FA5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 администрации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3 510,5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3 510,5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3 376,2</w:t>
            </w:r>
          </w:p>
        </w:tc>
      </w:tr>
      <w:tr w:rsidR="001D2FA5" w:rsidRPr="001D2FA5" w:rsidTr="001D2FA5">
        <w:trPr>
          <w:trHeight w:val="15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2 904,5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2 904,5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2 817,5</w:t>
            </w:r>
          </w:p>
        </w:tc>
      </w:tr>
      <w:tr w:rsidR="001D2FA5" w:rsidRPr="001D2FA5" w:rsidTr="001D2FA5">
        <w:trPr>
          <w:trHeight w:val="15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2 817,5</w:t>
            </w:r>
          </w:p>
        </w:tc>
      </w:tr>
      <w:tr w:rsidR="001D2FA5" w:rsidRPr="001D2FA5" w:rsidTr="001D2FA5">
        <w:trPr>
          <w:trHeight w:val="13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00190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558,7</w:t>
            </w:r>
          </w:p>
        </w:tc>
      </w:tr>
      <w:tr w:rsidR="001D2FA5" w:rsidRPr="001D2FA5" w:rsidTr="001D2FA5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00190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516,0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00190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22,1</w:t>
            </w:r>
          </w:p>
        </w:tc>
      </w:tr>
      <w:tr w:rsidR="001D2FA5" w:rsidRPr="001D2FA5" w:rsidTr="001D2FA5">
        <w:trPr>
          <w:trHeight w:val="14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</w:tr>
      <w:tr w:rsidR="001D2FA5" w:rsidRPr="001D2FA5" w:rsidTr="001D2FA5">
        <w:trPr>
          <w:trHeight w:val="11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переданным полномочиям на осуществление внутреннего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</w:tr>
      <w:tr w:rsidR="001D2FA5" w:rsidRPr="001D2FA5" w:rsidTr="001D2FA5">
        <w:trPr>
          <w:trHeight w:val="10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24,4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24,4</w:t>
            </w:r>
          </w:p>
        </w:tc>
      </w:tr>
      <w:tr w:rsidR="001D2FA5" w:rsidRPr="001D2FA5" w:rsidTr="001D2FA5">
        <w:trPr>
          <w:trHeight w:val="14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</w:tr>
      <w:tr w:rsidR="001D2FA5" w:rsidRPr="001D2FA5" w:rsidTr="001D2FA5">
        <w:trPr>
          <w:trHeight w:val="11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переданным полномочиям на осуществление внешнего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1D2FA5" w:rsidRPr="001D2FA5" w:rsidTr="001D2FA5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D2FA5" w:rsidRPr="001D2FA5" w:rsidTr="001D2FA5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D2FA5" w:rsidRPr="001D2FA5" w:rsidTr="001D2FA5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2 291,3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2 242,5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1 754,0</w:t>
            </w:r>
          </w:p>
        </w:tc>
      </w:tr>
      <w:tr w:rsidR="001D2FA5" w:rsidRPr="001D2FA5" w:rsidTr="001D2FA5">
        <w:trPr>
          <w:trHeight w:val="10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«Управление и распоряжение  муниципальным имуществом МО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 </w:t>
            </w:r>
            <w:proofErr w:type="spellStart"/>
            <w:proofErr w:type="gramStart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695,3</w:t>
            </w:r>
          </w:p>
        </w:tc>
      </w:tr>
      <w:tr w:rsidR="001D2FA5" w:rsidRPr="001D2FA5" w:rsidTr="001D2FA5">
        <w:trPr>
          <w:trHeight w:val="13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- «О порядке учета и признания права муниципальной собственности на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бесхозяйновое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имущество на  территории муниципального образования Яснополянское»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695,3</w:t>
            </w:r>
          </w:p>
        </w:tc>
      </w:tr>
      <w:tr w:rsidR="001D2FA5" w:rsidRPr="001D2FA5" w:rsidTr="001D2FA5">
        <w:trPr>
          <w:trHeight w:val="29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Признание прав и регулирование отношений по муниципальной собственности в рамках подпрограммы - «О порядке учета и признания права муниципальной собственности на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бесхозяйновое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имущество на  территории муниципального образования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Яснополянское</w:t>
            </w:r>
            <w:proofErr w:type="gram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»м</w:t>
            </w:r>
            <w:proofErr w:type="gram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униципальной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 "Управление и распоряжение муниципальным имуществом  МО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695,3</w:t>
            </w:r>
          </w:p>
        </w:tc>
      </w:tr>
      <w:tr w:rsidR="001D2FA5" w:rsidRPr="001D2FA5" w:rsidTr="001D2FA5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695,3</w:t>
            </w:r>
          </w:p>
        </w:tc>
      </w:tr>
      <w:tr w:rsidR="001D2FA5" w:rsidRPr="001D2FA5" w:rsidTr="001D2FA5">
        <w:trPr>
          <w:trHeight w:val="14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 программа «Ресурсное обеспечение информационной системы муниципального образования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595,6</w:t>
            </w:r>
          </w:p>
        </w:tc>
      </w:tr>
      <w:tr w:rsidR="001D2FA5" w:rsidRPr="001D2FA5" w:rsidTr="001D2FA5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Информационное обеспечение муниципального образования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595,6</w:t>
            </w:r>
          </w:p>
        </w:tc>
      </w:tr>
      <w:tr w:rsidR="001D2FA5" w:rsidRPr="001D2FA5" w:rsidTr="001D2FA5">
        <w:trPr>
          <w:trHeight w:val="18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обеспечение доступа  к сети Интернет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433,5</w:t>
            </w:r>
          </w:p>
        </w:tc>
      </w:tr>
      <w:tr w:rsidR="001D2FA5" w:rsidRPr="001D2FA5" w:rsidTr="001D2FA5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433,5</w:t>
            </w:r>
          </w:p>
        </w:tc>
      </w:tr>
      <w:tr w:rsidR="001D2FA5" w:rsidRPr="001D2FA5" w:rsidTr="001D2FA5">
        <w:trPr>
          <w:trHeight w:val="25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Приобретение, техническое и информационное обслуживание  компьютерной техники, комплектующих и программного обеспечения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162,1</w:t>
            </w:r>
          </w:p>
        </w:tc>
      </w:tr>
      <w:tr w:rsidR="001D2FA5" w:rsidRPr="001D2FA5" w:rsidTr="001D2FA5">
        <w:trPr>
          <w:trHeight w:val="7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162,1</w:t>
            </w:r>
          </w:p>
        </w:tc>
      </w:tr>
      <w:tr w:rsidR="001D2FA5" w:rsidRPr="001D2FA5" w:rsidTr="001D2FA5">
        <w:trPr>
          <w:trHeight w:val="6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451,8</w:t>
            </w:r>
          </w:p>
        </w:tc>
      </w:tr>
      <w:tr w:rsidR="001D2FA5" w:rsidRPr="001D2FA5" w:rsidTr="001D2FA5">
        <w:trPr>
          <w:trHeight w:val="15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203,0</w:t>
            </w:r>
          </w:p>
        </w:tc>
      </w:tr>
      <w:tr w:rsidR="001D2FA5" w:rsidRPr="001D2FA5" w:rsidTr="001D2FA5">
        <w:trPr>
          <w:trHeight w:val="24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органовв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203,0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203,0</w:t>
            </w:r>
          </w:p>
        </w:tc>
      </w:tr>
      <w:tr w:rsidR="001D2FA5" w:rsidRPr="001D2FA5" w:rsidTr="001D2FA5">
        <w:trPr>
          <w:trHeight w:val="14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 по обязательствам государства в рамках непрограммного направления деятельности "Обеспечение функционирование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248,8</w:t>
            </w:r>
          </w:p>
        </w:tc>
      </w:tr>
      <w:tr w:rsidR="001D2FA5" w:rsidRPr="001D2FA5" w:rsidTr="001D2FA5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240,7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11,3</w:t>
            </w:r>
          </w:p>
        </w:tc>
      </w:tr>
      <w:tr w:rsidR="001D2FA5" w:rsidRPr="001D2FA5" w:rsidTr="001D2FA5">
        <w:trPr>
          <w:trHeight w:val="14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</w:tr>
      <w:tr w:rsidR="001D2FA5" w:rsidRPr="001D2FA5" w:rsidTr="001D2FA5">
        <w:trPr>
          <w:trHeight w:val="20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 по переданным полномочиям по участию в профилактике терроризма и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экстремизма</w:t>
            </w:r>
            <w:proofErr w:type="gram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spellEnd"/>
            <w:proofErr w:type="gram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также в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миниминизации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(или)ликвидации последствий проявлений терроризма и экстремизма в границах поселения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 xml:space="preserve">      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</w:tr>
      <w:tr w:rsidR="001D2FA5" w:rsidRPr="001D2FA5" w:rsidTr="001D2FA5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  <w:lang w:eastAsia="ru-RU"/>
              </w:rPr>
              <w:t xml:space="preserve">      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184,7</w:t>
            </w:r>
          </w:p>
        </w:tc>
      </w:tr>
      <w:tr w:rsidR="001D2FA5" w:rsidRPr="001D2FA5" w:rsidTr="001D2FA5">
        <w:trPr>
          <w:trHeight w:val="13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51180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184,7</w:t>
            </w:r>
          </w:p>
        </w:tc>
      </w:tr>
      <w:tr w:rsidR="001D2FA5" w:rsidRPr="001D2FA5" w:rsidTr="001D2FA5">
        <w:trPr>
          <w:trHeight w:val="13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51180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</w:t>
            </w:r>
          </w:p>
        </w:tc>
      </w:tr>
      <w:tr w:rsidR="001D2FA5" w:rsidRPr="001D2FA5" w:rsidTr="001D2FA5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51180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</w:tr>
      <w:tr w:rsidR="001D2FA5" w:rsidRPr="001D2FA5" w:rsidTr="001D2FA5">
        <w:trPr>
          <w:trHeight w:val="435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53,4</w:t>
            </w:r>
          </w:p>
        </w:tc>
      </w:tr>
      <w:tr w:rsidR="001D2FA5" w:rsidRPr="001D2FA5" w:rsidTr="001D2FA5">
        <w:trPr>
          <w:trHeight w:val="435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53,4</w:t>
            </w:r>
          </w:p>
        </w:tc>
      </w:tr>
      <w:tr w:rsidR="001D2FA5" w:rsidRPr="001D2FA5" w:rsidTr="001D2FA5">
        <w:trPr>
          <w:trHeight w:val="450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</w:tr>
      <w:tr w:rsidR="001D2FA5" w:rsidRPr="001D2FA5" w:rsidTr="001D2FA5">
        <w:trPr>
          <w:trHeight w:val="1575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первичных мер пожарной безопасности в рамках непрограммного направления расходов "Обеспечение мероприятий по безопасности населения и учреждений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</w:tr>
      <w:tr w:rsidR="001D2FA5" w:rsidRPr="001D2FA5" w:rsidTr="001D2FA5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</w:tr>
      <w:tr w:rsidR="001D2FA5" w:rsidRPr="001D2FA5" w:rsidTr="001D2FA5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5734,7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5734,7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5540,0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378,9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378,9</w:t>
            </w:r>
          </w:p>
        </w:tc>
      </w:tr>
      <w:tr w:rsidR="001D2FA5" w:rsidRPr="001D2FA5" w:rsidTr="001D2FA5">
        <w:trPr>
          <w:trHeight w:val="56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межбюджетные трансферты, передаваемые из бюджета муниципального образования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</w:t>
            </w:r>
            <w:proofErr w:type="gram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84380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378,9</w:t>
            </w:r>
          </w:p>
        </w:tc>
      </w:tr>
      <w:tr w:rsidR="001D2FA5" w:rsidRPr="001D2FA5" w:rsidTr="001D2FA5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84380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378,9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5 324,5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5 324,5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5 161,1</w:t>
            </w:r>
          </w:p>
        </w:tc>
      </w:tr>
      <w:tr w:rsidR="001D2FA5" w:rsidRPr="001D2FA5" w:rsidTr="001D2FA5">
        <w:trPr>
          <w:trHeight w:val="10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«Благоустройство    </w:t>
            </w: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территории муниципального образования Яснополянское 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4 946,8</w:t>
            </w:r>
          </w:p>
        </w:tc>
      </w:tr>
      <w:tr w:rsidR="001D2FA5" w:rsidRPr="001D2FA5" w:rsidTr="001D2FA5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освещения улиц муниципального образования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1 374,3</w:t>
            </w:r>
          </w:p>
        </w:tc>
      </w:tr>
      <w:tr w:rsidR="001D2FA5" w:rsidRPr="001D2FA5" w:rsidTr="001D2FA5">
        <w:trPr>
          <w:trHeight w:val="13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Оплата потребленной э/энергии на уличное освещение в рамках подпрограммы </w:t>
            </w:r>
            <w:proofErr w:type="gram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освещения улиц муниципального образования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1 374,3</w:t>
            </w:r>
          </w:p>
        </w:tc>
      </w:tr>
      <w:tr w:rsidR="001D2FA5" w:rsidRPr="001D2FA5" w:rsidTr="001D2FA5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1 374,3</w:t>
            </w:r>
          </w:p>
        </w:tc>
      </w:tr>
      <w:tr w:rsidR="001D2FA5" w:rsidRPr="001D2FA5" w:rsidTr="001D2FA5">
        <w:trPr>
          <w:trHeight w:val="11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Энергосбережение и повышение энергетической эффективности в муниципальном образовании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381,6</w:t>
            </w:r>
          </w:p>
        </w:tc>
      </w:tr>
      <w:tr w:rsidR="001D2FA5" w:rsidRPr="001D2FA5" w:rsidTr="001D2FA5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381,6</w:t>
            </w:r>
          </w:p>
        </w:tc>
      </w:tr>
      <w:tr w:rsidR="001D2FA5" w:rsidRPr="001D2FA5" w:rsidTr="001D2FA5">
        <w:trPr>
          <w:trHeight w:val="15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Подпрограмма «Организация благоустройства и озеленения территории муниципального образования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 использование и охрана лесов, расположенных в границах муниципального образования»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1 932,6</w:t>
            </w:r>
          </w:p>
        </w:tc>
      </w:tr>
      <w:tr w:rsidR="001D2FA5" w:rsidRPr="001D2FA5" w:rsidTr="001D2FA5">
        <w:trPr>
          <w:trHeight w:val="20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спиливание деревьев в рамках подпрограммы  «Организация благоустройства и озеленения территории муниципального образования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1 932,6</w:t>
            </w:r>
          </w:p>
        </w:tc>
      </w:tr>
      <w:tr w:rsidR="001D2FA5" w:rsidRPr="001D2FA5" w:rsidTr="001D2FA5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1 932,6</w:t>
            </w:r>
          </w:p>
        </w:tc>
      </w:tr>
      <w:tr w:rsidR="001D2FA5" w:rsidRPr="001D2FA5" w:rsidTr="001D2FA5">
        <w:trPr>
          <w:trHeight w:val="11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Организация сбора и вывоза мусора в рамках подпрограммы  «Организация сбора и вывоза бытовых отходов и мусора в муниципальном образовании  </w:t>
            </w:r>
            <w:proofErr w:type="gram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Яснополянское</w:t>
            </w:r>
            <w:proofErr w:type="gram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311,4</w:t>
            </w:r>
          </w:p>
        </w:tc>
      </w:tr>
      <w:tr w:rsidR="001D2FA5" w:rsidRPr="001D2FA5" w:rsidTr="001D2FA5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311,4</w:t>
            </w:r>
          </w:p>
        </w:tc>
      </w:tr>
      <w:tr w:rsidR="001D2FA5" w:rsidRPr="001D2FA5" w:rsidTr="001D2FA5">
        <w:trPr>
          <w:trHeight w:val="18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 обустройство контейнерных площадок в рамках подпрограммы «Организация вывоза ТБО и мусора» муниципальной программы  «Организация сбора и вывоза бытовых отходов и мусора в муниципальном образовании 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946,9</w:t>
            </w:r>
          </w:p>
        </w:tc>
      </w:tr>
      <w:tr w:rsidR="001D2FA5" w:rsidRPr="001D2FA5" w:rsidTr="001D2FA5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946,9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214,3</w:t>
            </w:r>
          </w:p>
        </w:tc>
      </w:tr>
      <w:tr w:rsidR="001D2FA5" w:rsidRPr="001D2FA5" w:rsidTr="001D2FA5">
        <w:trPr>
          <w:trHeight w:val="14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</w:tr>
      <w:tr w:rsidR="001D2FA5" w:rsidRPr="001D2FA5" w:rsidTr="001D2FA5">
        <w:trPr>
          <w:trHeight w:val="10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</w:t>
            </w:r>
            <w:proofErr w:type="gram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  <w:proofErr w:type="gram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переданным полномочиям на организацию ритуальных услуг и содержание захоронения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</w:tr>
      <w:tr w:rsidR="001D2FA5" w:rsidRPr="001D2FA5" w:rsidTr="001D2FA5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</w:tr>
      <w:tr w:rsidR="001D2FA5" w:rsidRPr="001D2FA5" w:rsidTr="001D2FA5">
        <w:trPr>
          <w:trHeight w:val="675"/>
        </w:trPr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</w:tr>
      <w:tr w:rsidR="001D2FA5" w:rsidRPr="001D2FA5" w:rsidTr="001D2FA5">
        <w:trPr>
          <w:trHeight w:val="16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Муниципальная программа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</w:tr>
      <w:tr w:rsidR="001D2FA5" w:rsidRPr="001D2FA5" w:rsidTr="001D2FA5">
        <w:trPr>
          <w:trHeight w:val="27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"Повышение квалификации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огранов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мунциипальных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 МО Яснополянское" муниципальной программы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1D2FA5" w:rsidRPr="001D2FA5" w:rsidTr="001D2FA5">
        <w:trPr>
          <w:trHeight w:val="26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квалификации в рамках основного мероприятия "Повышение квалификации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огранов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мунциипальных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 МО Яснополянское"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1D2FA5" w:rsidRPr="001D2FA5" w:rsidTr="001D2FA5">
        <w:trPr>
          <w:trHeight w:val="7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1 592,7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1 639,3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1 626,6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1 592,7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1 639,3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1 626,6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1 392,7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1 439,3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1 430,8</w:t>
            </w:r>
          </w:p>
        </w:tc>
      </w:tr>
      <w:tr w:rsidR="001D2FA5" w:rsidRPr="001D2FA5" w:rsidTr="001D2FA5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1 392,7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1 439,3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1 430,8</w:t>
            </w:r>
          </w:p>
        </w:tc>
      </w:tr>
      <w:tr w:rsidR="001D2FA5" w:rsidRPr="001D2FA5" w:rsidTr="001D2FA5">
        <w:trPr>
          <w:trHeight w:val="13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врамках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основного мероприятия "Обеспечение деятельности МКУК "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Головеньковский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 Культуры"" 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1 280,9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1 319,0</w:t>
            </w:r>
          </w:p>
        </w:tc>
      </w:tr>
      <w:tr w:rsidR="001D2FA5" w:rsidRPr="001D2FA5" w:rsidTr="001D2FA5">
        <w:trPr>
          <w:trHeight w:val="13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1 115,2</w:t>
            </w:r>
          </w:p>
        </w:tc>
      </w:tr>
      <w:tr w:rsidR="001D2FA5" w:rsidRPr="001D2FA5" w:rsidTr="001D2FA5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189,9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1D2FA5" w:rsidRPr="001D2FA5" w:rsidTr="001D2FA5">
        <w:trPr>
          <w:trHeight w:val="13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80120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</w:tc>
      </w:tr>
      <w:tr w:rsidR="001D2FA5" w:rsidRPr="001D2FA5" w:rsidTr="001D2FA5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80120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</w:tc>
      </w:tr>
      <w:tr w:rsidR="001D2FA5" w:rsidRPr="001D2FA5" w:rsidTr="001D2FA5">
        <w:trPr>
          <w:trHeight w:val="8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 " Развитие культуры на территории МО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195,8</w:t>
            </w:r>
          </w:p>
        </w:tc>
      </w:tr>
      <w:tr w:rsidR="001D2FA5" w:rsidRPr="001D2FA5" w:rsidTr="001D2FA5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"Работа с населением в МО Яснополянское"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195,8</w:t>
            </w:r>
          </w:p>
        </w:tc>
      </w:tr>
      <w:tr w:rsidR="001D2FA5" w:rsidRPr="001D2FA5" w:rsidTr="001D2FA5">
        <w:trPr>
          <w:trHeight w:val="13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праздничных мероприятий в рамках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подрограммы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"Работа с населением в МО Яснополянское"  муниципальной программы " Развитие культуры на территории МО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195,8</w:t>
            </w:r>
          </w:p>
        </w:tc>
      </w:tr>
      <w:tr w:rsidR="001D2FA5" w:rsidRPr="001D2FA5" w:rsidTr="001D2FA5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195,8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 ПОЛИТИКА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267,7</w:t>
            </w:r>
          </w:p>
        </w:tc>
      </w:tr>
      <w:tr w:rsidR="001D2FA5" w:rsidRPr="001D2FA5" w:rsidTr="001D2FA5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267,7</w:t>
            </w:r>
          </w:p>
        </w:tc>
      </w:tr>
      <w:tr w:rsidR="001D2FA5" w:rsidRPr="001D2FA5" w:rsidTr="001D2FA5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 доплата к пенсии муниципальным служащим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257,7</w:t>
            </w:r>
          </w:p>
        </w:tc>
      </w:tr>
      <w:tr w:rsidR="001D2FA5" w:rsidRPr="001D2FA5" w:rsidTr="001D2FA5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доплата к пенсии муниципальным служащим в рамках не программного направления деятельности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соцподдержка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257,7</w:t>
            </w:r>
          </w:p>
        </w:tc>
      </w:tr>
      <w:tr w:rsidR="001D2FA5" w:rsidRPr="001D2FA5" w:rsidTr="001D2FA5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1D2FA5" w:rsidRPr="001D2FA5" w:rsidTr="001D2FA5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1D2FA5" w:rsidRPr="001D2FA5" w:rsidTr="001D2FA5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</w:t>
            </w:r>
          </w:p>
        </w:tc>
      </w:tr>
      <w:tr w:rsidR="001D2FA5" w:rsidRPr="001D2FA5" w:rsidTr="001D2FA5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1D2FA5" w:rsidRPr="001D2FA5" w:rsidTr="001D2FA5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процентные</w:t>
            </w:r>
            <w:proofErr w:type="gram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платежы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долговым обязательствам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1D2FA5" w:rsidRPr="001D2FA5" w:rsidTr="001D2FA5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процентные</w:t>
            </w:r>
            <w:proofErr w:type="gram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платежы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муниципальному долгу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1D2FA5" w:rsidRPr="001D2FA5" w:rsidTr="001D2FA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14 561,0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14 561,0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13 547,1</w:t>
            </w:r>
          </w:p>
        </w:tc>
      </w:tr>
    </w:tbl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9B039C" w:rsidRDefault="009B039C"/>
    <w:tbl>
      <w:tblPr>
        <w:tblW w:w="11304" w:type="dxa"/>
        <w:tblInd w:w="93" w:type="dxa"/>
        <w:tblLook w:val="04A0" w:firstRow="1" w:lastRow="0" w:firstColumn="1" w:lastColumn="0" w:noHBand="0" w:noVBand="1"/>
      </w:tblPr>
      <w:tblGrid>
        <w:gridCol w:w="2440"/>
        <w:gridCol w:w="4320"/>
        <w:gridCol w:w="580"/>
        <w:gridCol w:w="40"/>
        <w:gridCol w:w="590"/>
        <w:gridCol w:w="834"/>
        <w:gridCol w:w="20"/>
        <w:gridCol w:w="960"/>
        <w:gridCol w:w="560"/>
        <w:gridCol w:w="562"/>
        <w:gridCol w:w="162"/>
        <w:gridCol w:w="236"/>
      </w:tblGrid>
      <w:tr w:rsidR="001D2FA5" w:rsidRPr="001D2FA5" w:rsidTr="009B039C">
        <w:trPr>
          <w:gridAfter w:val="2"/>
          <w:wAfter w:w="398" w:type="dxa"/>
          <w:trHeight w:val="360"/>
        </w:trPr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gridAfter w:val="2"/>
          <w:wAfter w:w="398" w:type="dxa"/>
          <w:trHeight w:val="255"/>
        </w:trPr>
        <w:tc>
          <w:tcPr>
            <w:tcW w:w="9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gridAfter w:val="2"/>
          <w:wAfter w:w="398" w:type="dxa"/>
          <w:trHeight w:val="255"/>
        </w:trPr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gridAfter w:val="2"/>
          <w:wAfter w:w="398" w:type="dxa"/>
          <w:trHeight w:val="900"/>
        </w:trPr>
        <w:tc>
          <w:tcPr>
            <w:tcW w:w="9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исполнении бюджета  муниципального образования МО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за 2017 год "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gridAfter w:val="2"/>
          <w:wAfter w:w="398" w:type="dxa"/>
          <w:trHeight w:val="255"/>
        </w:trPr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06.06.2018г.  №60-263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gridAfter w:val="2"/>
          <w:wAfter w:w="398" w:type="dxa"/>
          <w:trHeight w:val="405"/>
        </w:trPr>
        <w:tc>
          <w:tcPr>
            <w:tcW w:w="9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ОТЧЕТ ОБ ИСПОЛНЕНИИ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gridAfter w:val="2"/>
          <w:wAfter w:w="398" w:type="dxa"/>
          <w:trHeight w:val="915"/>
        </w:trPr>
        <w:tc>
          <w:tcPr>
            <w:tcW w:w="9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расходов бюджета МО Яснополянское по разделам и подразделам классификации расходов бюджета за 2017 год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gridAfter w:val="2"/>
          <w:wAfter w:w="398" w:type="dxa"/>
          <w:trHeight w:val="345"/>
        </w:trPr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1D2FA5" w:rsidRPr="001D2FA5" w:rsidTr="009B039C">
        <w:trPr>
          <w:gridAfter w:val="2"/>
          <w:wAfter w:w="398" w:type="dxa"/>
          <w:trHeight w:val="765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уточненный план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утверждено БР 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D2FA5" w:rsidRPr="001D2FA5" w:rsidTr="009B039C">
        <w:trPr>
          <w:gridAfter w:val="2"/>
          <w:wAfter w:w="398" w:type="dxa"/>
          <w:trHeight w:val="255"/>
        </w:trPr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2F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2FA5" w:rsidRPr="001D2FA5" w:rsidTr="009B039C">
        <w:trPr>
          <w:gridAfter w:val="2"/>
          <w:wAfter w:w="398" w:type="dxa"/>
          <w:trHeight w:val="315"/>
        </w:trPr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6 495,6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5 836,6</w:t>
            </w:r>
          </w:p>
        </w:tc>
      </w:tr>
      <w:tr w:rsidR="001D2FA5" w:rsidRPr="001D2FA5" w:rsidTr="009B039C">
        <w:trPr>
          <w:gridAfter w:val="2"/>
          <w:wAfter w:w="398" w:type="dxa"/>
          <w:trHeight w:val="1080"/>
        </w:trPr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4 176,6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4 058,2</w:t>
            </w:r>
          </w:p>
        </w:tc>
      </w:tr>
      <w:tr w:rsidR="001D2FA5" w:rsidRPr="001D2FA5" w:rsidTr="009B039C">
        <w:trPr>
          <w:gridAfter w:val="2"/>
          <w:wAfter w:w="398" w:type="dxa"/>
          <w:trHeight w:val="900"/>
        </w:trPr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1D2FA5" w:rsidRPr="001D2FA5" w:rsidTr="009B039C">
        <w:trPr>
          <w:gridAfter w:val="2"/>
          <w:wAfter w:w="398" w:type="dxa"/>
          <w:trHeight w:val="405"/>
        </w:trPr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D2FA5" w:rsidRPr="001D2FA5" w:rsidTr="009B039C">
        <w:trPr>
          <w:gridAfter w:val="2"/>
          <w:wAfter w:w="398" w:type="dxa"/>
          <w:trHeight w:val="390"/>
        </w:trPr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2 242,5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1 754,0</w:t>
            </w:r>
          </w:p>
        </w:tc>
      </w:tr>
      <w:tr w:rsidR="001D2FA5" w:rsidRPr="001D2FA5" w:rsidTr="009B039C">
        <w:trPr>
          <w:gridAfter w:val="2"/>
          <w:wAfter w:w="398" w:type="dxa"/>
          <w:trHeight w:val="315"/>
        </w:trPr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</w:tr>
      <w:tr w:rsidR="001D2FA5" w:rsidRPr="001D2FA5" w:rsidTr="009B039C">
        <w:trPr>
          <w:gridAfter w:val="2"/>
          <w:wAfter w:w="398" w:type="dxa"/>
          <w:trHeight w:val="315"/>
        </w:trPr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</w:tr>
      <w:tr w:rsidR="001D2FA5" w:rsidRPr="001D2FA5" w:rsidTr="009B039C">
        <w:trPr>
          <w:gridAfter w:val="2"/>
          <w:wAfter w:w="398" w:type="dxa"/>
          <w:trHeight w:val="315"/>
        </w:trPr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</w:tr>
      <w:tr w:rsidR="001D2FA5" w:rsidRPr="001D2FA5" w:rsidTr="009B039C">
        <w:trPr>
          <w:gridAfter w:val="2"/>
          <w:wAfter w:w="398" w:type="dxa"/>
          <w:trHeight w:val="420"/>
        </w:trPr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</w:tr>
      <w:tr w:rsidR="001D2FA5" w:rsidRPr="001D2FA5" w:rsidTr="009B039C">
        <w:trPr>
          <w:gridAfter w:val="2"/>
          <w:wAfter w:w="398" w:type="dxa"/>
          <w:trHeight w:val="315"/>
        </w:trPr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5734,7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5540,0</w:t>
            </w:r>
          </w:p>
        </w:tc>
      </w:tr>
      <w:tr w:rsidR="001D2FA5" w:rsidRPr="001D2FA5" w:rsidTr="009B039C">
        <w:trPr>
          <w:gridAfter w:val="2"/>
          <w:wAfter w:w="398" w:type="dxa"/>
          <w:trHeight w:val="345"/>
        </w:trPr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378,9</w:t>
            </w:r>
          </w:p>
        </w:tc>
      </w:tr>
      <w:tr w:rsidR="001D2FA5" w:rsidRPr="001D2FA5" w:rsidTr="009B039C">
        <w:trPr>
          <w:gridAfter w:val="2"/>
          <w:wAfter w:w="398" w:type="dxa"/>
          <w:trHeight w:val="315"/>
        </w:trPr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5 324,5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5 161,1</w:t>
            </w:r>
          </w:p>
        </w:tc>
      </w:tr>
      <w:tr w:rsidR="001D2FA5" w:rsidRPr="001D2FA5" w:rsidTr="009B039C">
        <w:trPr>
          <w:gridAfter w:val="2"/>
          <w:wAfter w:w="398" w:type="dxa"/>
          <w:trHeight w:val="315"/>
        </w:trPr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1D2FA5" w:rsidRPr="001D2FA5" w:rsidTr="009B039C">
        <w:trPr>
          <w:gridAfter w:val="2"/>
          <w:wAfter w:w="398" w:type="dxa"/>
          <w:trHeight w:val="510"/>
        </w:trPr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1D2FA5" w:rsidRPr="001D2FA5" w:rsidTr="009B039C">
        <w:trPr>
          <w:gridAfter w:val="2"/>
          <w:wAfter w:w="398" w:type="dxa"/>
          <w:trHeight w:val="315"/>
        </w:trPr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1 639,3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</w:tr>
      <w:tr w:rsidR="001D2FA5" w:rsidRPr="001D2FA5" w:rsidTr="009B039C">
        <w:trPr>
          <w:gridAfter w:val="2"/>
          <w:wAfter w:w="398" w:type="dxa"/>
          <w:trHeight w:val="315"/>
        </w:trPr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1 639,3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</w:tr>
      <w:tr w:rsidR="001D2FA5" w:rsidRPr="001D2FA5" w:rsidTr="009B039C">
        <w:trPr>
          <w:gridAfter w:val="2"/>
          <w:wAfter w:w="398" w:type="dxa"/>
          <w:trHeight w:val="315"/>
        </w:trPr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</w:t>
            </w:r>
          </w:p>
        </w:tc>
      </w:tr>
      <w:tr w:rsidR="001D2FA5" w:rsidRPr="001D2FA5" w:rsidTr="009B039C">
        <w:trPr>
          <w:gridAfter w:val="2"/>
          <w:wAfter w:w="398" w:type="dxa"/>
          <w:trHeight w:val="315"/>
        </w:trPr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257,7</w:t>
            </w:r>
          </w:p>
        </w:tc>
      </w:tr>
      <w:tr w:rsidR="001D2FA5" w:rsidRPr="001D2FA5" w:rsidTr="009B039C">
        <w:trPr>
          <w:gridAfter w:val="2"/>
          <w:wAfter w:w="398" w:type="dxa"/>
          <w:trHeight w:val="630"/>
        </w:trPr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  <w:proofErr w:type="gramStart"/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омпенсации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социальные выплаты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гражданам,кроме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нормативных обязательств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D2FA5" w:rsidRPr="001D2FA5" w:rsidTr="009B039C">
        <w:trPr>
          <w:gridAfter w:val="2"/>
          <w:wAfter w:w="398" w:type="dxa"/>
          <w:trHeight w:val="315"/>
        </w:trPr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1D2FA5" w:rsidRPr="001D2FA5" w:rsidTr="009B039C">
        <w:trPr>
          <w:gridAfter w:val="2"/>
          <w:wAfter w:w="398" w:type="dxa"/>
          <w:trHeight w:val="630"/>
        </w:trPr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1D2FA5" w:rsidRPr="001D2FA5" w:rsidTr="009B039C">
        <w:trPr>
          <w:gridAfter w:val="2"/>
          <w:wAfter w:w="398" w:type="dxa"/>
          <w:trHeight w:val="255"/>
        </w:trPr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039C" w:rsidRDefault="009B039C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039C" w:rsidRDefault="009B039C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039C" w:rsidRDefault="009B039C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039C" w:rsidRDefault="009B039C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039C" w:rsidRDefault="009B039C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039C" w:rsidRDefault="009B039C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039C" w:rsidRDefault="009B039C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039C" w:rsidRPr="001D2FA5" w:rsidRDefault="009B039C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14 561,0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13 547,1</w:t>
            </w:r>
          </w:p>
        </w:tc>
      </w:tr>
      <w:tr w:rsidR="001D2FA5" w:rsidRPr="001D2FA5" w:rsidTr="009B039C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9C" w:rsidRDefault="009B039C" w:rsidP="001D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039C" w:rsidRDefault="009B039C" w:rsidP="001D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039C" w:rsidRDefault="009B039C" w:rsidP="001D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039C" w:rsidRDefault="009B039C" w:rsidP="001D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039C" w:rsidRDefault="009B039C" w:rsidP="001D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039C" w:rsidRDefault="009B039C" w:rsidP="001D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039C" w:rsidRDefault="009B039C" w:rsidP="001D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039C" w:rsidRDefault="009B039C" w:rsidP="001D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039C" w:rsidRDefault="009B039C" w:rsidP="001D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039C" w:rsidRDefault="009B039C" w:rsidP="001D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</w:t>
            </w:r>
          </w:p>
        </w:tc>
      </w:tr>
      <w:tr w:rsidR="001D2FA5" w:rsidRPr="001D2FA5" w:rsidTr="009B039C">
        <w:trPr>
          <w:trHeight w:val="5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"Об исполнении бюджета  муниципального образования МО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за 2017 год " от 06.06.2018г  №60-263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1695"/>
        </w:trPr>
        <w:tc>
          <w:tcPr>
            <w:tcW w:w="1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источников финансирования дефицита бюджета МО Яснополянское по кодам</w:t>
            </w:r>
            <w:proofErr w:type="gramStart"/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относящихся к источникам финансирования дефицита бюджета за </w:t>
            </w:r>
            <w:r w:rsidRPr="001D2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  <w:r w:rsidRPr="001D2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5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дефицитов бюджетов Российской Федерации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000 01 02 00 00 00 0000 000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000 01 02 01 00 00 0000 700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69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000 01 02 01 00 10 0000 710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000 01 02 01 00 00 0000 800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Погашение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кредитов</w:t>
            </w:r>
            <w:proofErr w:type="gramStart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редоставленных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000 01 02 01 00 10 0000 810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Погашение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кредитов</w:t>
            </w:r>
            <w:proofErr w:type="gramStart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редоставленных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000 01 03 00 00 00 0000 000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-1 525,6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-1525,6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000 01 03 01 00 00 0000 700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000 01 03 01 00 10 0000 710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000 01 03 01 00 00 0000 800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-1 525,6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-1525,6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000 01 03 01 00 10 0000 810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-1 525,6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-1525,6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14 742,7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14 742,7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14 742,7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Увеличение прочих остатков денежных средств местных бюджетов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14 742,7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14 561,0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15072,7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14 561,0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15072,7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14 561,0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15072,7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Уменьшение прочих остатков денежных средств местных бюджетов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14 561,0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15072,07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источников внутреннего финансирования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181,7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9B039C" w:rsidRDefault="009B039C"/>
    <w:tbl>
      <w:tblPr>
        <w:tblW w:w="8069" w:type="dxa"/>
        <w:tblInd w:w="93" w:type="dxa"/>
        <w:tblLook w:val="04A0" w:firstRow="1" w:lastRow="0" w:firstColumn="1" w:lastColumn="0" w:noHBand="0" w:noVBand="1"/>
      </w:tblPr>
      <w:tblGrid>
        <w:gridCol w:w="520"/>
        <w:gridCol w:w="5240"/>
        <w:gridCol w:w="1514"/>
        <w:gridCol w:w="1167"/>
      </w:tblGrid>
      <w:tr w:rsidR="001D2FA5" w:rsidRPr="001D2FA5" w:rsidTr="001D2FA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FA5" w:rsidRPr="001D2FA5" w:rsidTr="001D2FA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FA5" w:rsidRPr="001D2FA5" w:rsidTr="001D2FA5">
        <w:trPr>
          <w:trHeight w:val="645"/>
        </w:trPr>
        <w:tc>
          <w:tcPr>
            <w:tcW w:w="8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МО Яснополянское "Об исполнении бюджета МО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за 2017 г" </w:t>
            </w:r>
          </w:p>
        </w:tc>
      </w:tr>
      <w:tr w:rsidR="001D2FA5" w:rsidRPr="001D2FA5" w:rsidTr="001D2FA5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lang w:eastAsia="ru-RU"/>
              </w:rPr>
              <w:t xml:space="preserve">"Об исполнении бюджета  муниципального образования МО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 2017 год " от 06.06.2018г.  №60-263</w:t>
            </w:r>
          </w:p>
        </w:tc>
      </w:tr>
      <w:tr w:rsidR="001D2FA5" w:rsidRPr="001D2FA5" w:rsidTr="001D2FA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FA5" w:rsidRPr="001D2FA5" w:rsidTr="001D2FA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FA5" w:rsidRPr="001D2FA5" w:rsidTr="001D2FA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FA5" w:rsidRPr="001D2FA5" w:rsidTr="001D2FA5">
        <w:trPr>
          <w:trHeight w:val="1695"/>
        </w:trPr>
        <w:tc>
          <w:tcPr>
            <w:tcW w:w="8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межбюджетных трансфертов, передаваемые из бюджета МО Яснополянское в бюджет МО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Щекинский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на осуществление части полномочий по решению вопросов местного значения за 2017 год</w:t>
            </w:r>
          </w:p>
        </w:tc>
      </w:tr>
      <w:tr w:rsidR="001D2FA5" w:rsidRPr="001D2FA5" w:rsidTr="001D2FA5">
        <w:trPr>
          <w:trHeight w:val="13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2FA5" w:rsidRPr="001D2FA5" w:rsidTr="001D2FA5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передаваемых полномочий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уточненный план на 2017 г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2017 г</w:t>
            </w:r>
          </w:p>
        </w:tc>
      </w:tr>
      <w:tr w:rsidR="001D2FA5" w:rsidRPr="001D2FA5" w:rsidTr="001D2FA5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22,1</w:t>
            </w:r>
          </w:p>
        </w:tc>
      </w:tr>
      <w:tr w:rsidR="001D2FA5" w:rsidRPr="001D2FA5" w:rsidTr="001D2FA5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24,4</w:t>
            </w:r>
          </w:p>
        </w:tc>
      </w:tr>
      <w:tr w:rsidR="001D2FA5" w:rsidRPr="001D2FA5" w:rsidTr="001D2FA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46,5</w:t>
            </w:r>
          </w:p>
        </w:tc>
      </w:tr>
    </w:tbl>
    <w:p w:rsidR="001D2FA5" w:rsidRDefault="001D2FA5"/>
    <w:p w:rsidR="001D2FA5" w:rsidRDefault="001D2FA5"/>
    <w:tbl>
      <w:tblPr>
        <w:tblW w:w="7687" w:type="dxa"/>
        <w:tblInd w:w="93" w:type="dxa"/>
        <w:tblLook w:val="04A0" w:firstRow="1" w:lastRow="0" w:firstColumn="1" w:lastColumn="0" w:noHBand="0" w:noVBand="1"/>
      </w:tblPr>
      <w:tblGrid>
        <w:gridCol w:w="520"/>
        <w:gridCol w:w="5020"/>
        <w:gridCol w:w="1333"/>
        <w:gridCol w:w="1167"/>
      </w:tblGrid>
      <w:tr w:rsidR="001D2FA5" w:rsidRPr="001D2FA5" w:rsidTr="001D2FA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1D2FA5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</w:t>
            </w:r>
          </w:p>
        </w:tc>
      </w:tr>
      <w:tr w:rsidR="001D2FA5" w:rsidRPr="001D2FA5" w:rsidTr="001D2FA5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 исполнении бюджета  муниципального образования МО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за 2017 год "</w:t>
            </w:r>
          </w:p>
        </w:tc>
      </w:tr>
      <w:tr w:rsidR="001D2FA5" w:rsidRPr="001D2FA5" w:rsidTr="001D2FA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FA5" w:rsidRPr="001D2FA5" w:rsidTr="001D2FA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06.06.2018г. №60-263</w:t>
            </w:r>
          </w:p>
        </w:tc>
      </w:tr>
      <w:tr w:rsidR="001D2FA5" w:rsidRPr="001D2FA5" w:rsidTr="001D2FA5">
        <w:trPr>
          <w:trHeight w:val="1275"/>
        </w:trPr>
        <w:tc>
          <w:tcPr>
            <w:tcW w:w="7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межбюджетных трансфертов, передаваемых из бюджета  МО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Щекинский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на осуществление части полномочий по решению вопросов местного значения бюджету МО Яснополянское за 2017 год</w:t>
            </w:r>
          </w:p>
        </w:tc>
      </w:tr>
      <w:tr w:rsidR="001D2FA5" w:rsidRPr="001D2FA5" w:rsidTr="001D2FA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1D2FA5">
        <w:trPr>
          <w:trHeight w:val="7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вопросов межмуниципального характера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уточненный план на 2017 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2017 г</w:t>
            </w:r>
          </w:p>
        </w:tc>
      </w:tr>
      <w:tr w:rsidR="001D2FA5" w:rsidRPr="001D2FA5" w:rsidTr="001D2FA5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трансферты, передаваемые из бюджета муниципального образования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бюджетам сельских поселений на организацию ритуальных услуг и содержание мест захоронения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lang w:eastAsia="ru-RU"/>
              </w:rPr>
              <w:t>214,3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214,3</w:t>
            </w:r>
          </w:p>
        </w:tc>
      </w:tr>
      <w:tr w:rsidR="001D2FA5" w:rsidRPr="001D2FA5" w:rsidTr="001D2FA5">
        <w:trPr>
          <w:trHeight w:val="3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трансферты, передаваемые из бюджета муниципального образования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</w:t>
            </w:r>
            <w:proofErr w:type="gramEnd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lang w:eastAsia="ru-RU"/>
              </w:rPr>
              <w:t>410,2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378,9</w:t>
            </w:r>
          </w:p>
        </w:tc>
      </w:tr>
      <w:tr w:rsidR="001D2FA5" w:rsidRPr="001D2FA5" w:rsidTr="001D2FA5">
        <w:trPr>
          <w:trHeight w:val="24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трансферты, передаваемые из бюджета муниципального образования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бюджетам сельских поселений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"Повышение общественной безопасности населения на территории муниципального образования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Щекинский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</w:tr>
      <w:tr w:rsidR="001D2FA5" w:rsidRPr="001D2FA5" w:rsidTr="001D2FA5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оплату труда работникам муниципальных учреждений культурно-досугового типа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111,8</w:t>
            </w:r>
          </w:p>
        </w:tc>
      </w:tr>
      <w:tr w:rsidR="001D2FA5" w:rsidRPr="001D2FA5" w:rsidTr="001D2FA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716,3</w:t>
            </w:r>
          </w:p>
        </w:tc>
      </w:tr>
    </w:tbl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9B039C" w:rsidRDefault="009B039C"/>
    <w:p w:rsidR="009B039C" w:rsidRDefault="009B039C"/>
    <w:p w:rsidR="009B039C" w:rsidRDefault="009B039C"/>
    <w:p w:rsidR="009B039C" w:rsidRDefault="009B039C"/>
    <w:p w:rsidR="009B039C" w:rsidRDefault="009B039C"/>
    <w:p w:rsidR="009B039C" w:rsidRDefault="009B039C"/>
    <w:p w:rsidR="009B039C" w:rsidRDefault="009B039C"/>
    <w:p w:rsidR="009B039C" w:rsidRDefault="009B039C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247"/>
        <w:gridCol w:w="826"/>
        <w:gridCol w:w="441"/>
        <w:gridCol w:w="460"/>
        <w:gridCol w:w="670"/>
        <w:gridCol w:w="864"/>
        <w:gridCol w:w="700"/>
        <w:gridCol w:w="977"/>
        <w:gridCol w:w="1110"/>
        <w:gridCol w:w="973"/>
        <w:gridCol w:w="977"/>
      </w:tblGrid>
      <w:tr w:rsidR="001D2FA5" w:rsidRPr="001D2FA5" w:rsidTr="001D2FA5">
        <w:trPr>
          <w:trHeight w:val="375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1D2FA5" w:rsidRPr="001D2FA5" w:rsidTr="001D2FA5">
        <w:trPr>
          <w:trHeight w:val="480"/>
        </w:trPr>
        <w:tc>
          <w:tcPr>
            <w:tcW w:w="97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Собрания депутатов МО Яснополянское "Об исполнении бюджета  муниципального образования МО Яснополянское </w:t>
            </w:r>
            <w:proofErr w:type="spellStart"/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за 2017 год "</w:t>
            </w:r>
          </w:p>
        </w:tc>
      </w:tr>
      <w:tr w:rsidR="001D2FA5" w:rsidRPr="001D2FA5" w:rsidTr="001D2FA5">
        <w:trPr>
          <w:trHeight w:val="255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06.06.2018г. №60-263</w:t>
            </w:r>
          </w:p>
        </w:tc>
      </w:tr>
      <w:tr w:rsidR="001D2FA5" w:rsidRPr="001D2FA5" w:rsidTr="001D2FA5">
        <w:trPr>
          <w:trHeight w:val="975"/>
        </w:trPr>
        <w:tc>
          <w:tcPr>
            <w:tcW w:w="97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 об исполнении муниципальных программ   по разделам, подразделам, целевым статьям и видам расходов классификации расходов бюджетов Российской Федерации, предусмотренных к финансированию  из бюджета МО Яснополянское за 2017 год</w:t>
            </w:r>
          </w:p>
        </w:tc>
      </w:tr>
      <w:tr w:rsidR="001D2FA5" w:rsidRPr="001D2FA5" w:rsidTr="001D2FA5">
        <w:trPr>
          <w:trHeight w:val="126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Группа видов 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уточненный план на 2017 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БР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за 2017 г</w:t>
            </w:r>
          </w:p>
        </w:tc>
      </w:tr>
      <w:tr w:rsidR="001D2FA5" w:rsidRPr="001D2FA5" w:rsidTr="001D2FA5">
        <w:trPr>
          <w:trHeight w:val="1035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 программа «Ресурсное обеспечение информационной системы муниципального образования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595,6</w:t>
            </w:r>
          </w:p>
        </w:tc>
      </w:tr>
      <w:tr w:rsidR="001D2FA5" w:rsidRPr="001D2FA5" w:rsidTr="001D2FA5">
        <w:trPr>
          <w:trHeight w:val="735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Информационное обеспечение муниципального образования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595,6</w:t>
            </w:r>
          </w:p>
        </w:tc>
      </w:tr>
      <w:tr w:rsidR="001D2FA5" w:rsidRPr="001D2FA5" w:rsidTr="001D2FA5">
        <w:trPr>
          <w:trHeight w:val="159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доступа  к сети Интернет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433,5</w:t>
            </w:r>
          </w:p>
        </w:tc>
      </w:tr>
      <w:tr w:rsidR="001D2FA5" w:rsidRPr="001D2FA5" w:rsidTr="001D2FA5">
        <w:trPr>
          <w:trHeight w:val="48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433,5</w:t>
            </w:r>
          </w:p>
        </w:tc>
      </w:tr>
      <w:tr w:rsidR="001D2FA5" w:rsidRPr="001D2FA5" w:rsidTr="001D2FA5">
        <w:trPr>
          <w:trHeight w:val="228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Приобретение, техническое и информационное обслуживание  компьютерной техники, комплектующих и программного обеспечения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162,1</w:t>
            </w:r>
          </w:p>
        </w:tc>
      </w:tr>
      <w:tr w:rsidR="001D2FA5" w:rsidRPr="001D2FA5" w:rsidTr="001D2FA5">
        <w:trPr>
          <w:trHeight w:val="54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162,1</w:t>
            </w:r>
          </w:p>
        </w:tc>
      </w:tr>
      <w:tr w:rsidR="001D2FA5" w:rsidRPr="001D2FA5" w:rsidTr="001D2FA5">
        <w:trPr>
          <w:trHeight w:val="705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 " Развитие культуры на территории МО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195,8</w:t>
            </w:r>
          </w:p>
        </w:tc>
      </w:tr>
      <w:tr w:rsidR="001D2FA5" w:rsidRPr="001D2FA5" w:rsidTr="001D2FA5">
        <w:trPr>
          <w:trHeight w:val="54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"Работа с населением в МО Яснополянское"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195,8</w:t>
            </w:r>
          </w:p>
        </w:tc>
      </w:tr>
      <w:tr w:rsidR="001D2FA5" w:rsidRPr="001D2FA5" w:rsidTr="001D2FA5">
        <w:trPr>
          <w:trHeight w:val="135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праздничных мероприятий в рамках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подрограммы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"Работа с населением в МО Яснополянское"  муниципальной программы " Развитие культуры на территории МО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195,8</w:t>
            </w:r>
          </w:p>
        </w:tc>
      </w:tr>
      <w:tr w:rsidR="001D2FA5" w:rsidRPr="001D2FA5" w:rsidTr="001D2FA5">
        <w:trPr>
          <w:trHeight w:val="51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195,8</w:t>
            </w:r>
          </w:p>
        </w:tc>
      </w:tr>
      <w:tr w:rsidR="001D2FA5" w:rsidRPr="001D2FA5" w:rsidTr="001D2FA5">
        <w:trPr>
          <w:trHeight w:val="1485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</w:tr>
      <w:tr w:rsidR="001D2FA5" w:rsidRPr="001D2FA5" w:rsidTr="001D2FA5">
        <w:trPr>
          <w:trHeight w:val="2355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"Повышение квалификации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огранов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мунциипальных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 МО Яснополянское" муниципальной программы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1D2FA5" w:rsidRPr="001D2FA5" w:rsidTr="001D2FA5">
        <w:trPr>
          <w:trHeight w:val="255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квалификации в рамках основного мероприятия "Повышение квалификации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огранов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мунциипальных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 МО Яснополянское"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1D2FA5" w:rsidRPr="001D2FA5" w:rsidTr="001D2FA5">
        <w:trPr>
          <w:trHeight w:val="525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1D2FA5" w:rsidRPr="001D2FA5" w:rsidTr="001D2FA5">
        <w:trPr>
          <w:trHeight w:val="111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«Благоустройство    </w:t>
            </w: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территории муниципального образования Яснополянское 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района, на период 2015 - 2018 годы»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5 110,2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5 110,2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4 946,8</w:t>
            </w:r>
          </w:p>
        </w:tc>
      </w:tr>
      <w:tr w:rsidR="001D2FA5" w:rsidRPr="001D2FA5" w:rsidTr="001D2FA5">
        <w:trPr>
          <w:trHeight w:val="675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освещения улиц муниципального образования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1 374,3</w:t>
            </w:r>
          </w:p>
        </w:tc>
      </w:tr>
      <w:tr w:rsidR="001D2FA5" w:rsidRPr="001D2FA5" w:rsidTr="001D2FA5">
        <w:trPr>
          <w:trHeight w:val="90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потребленной э/энергии на уличное освещение в рамках подпрограммы </w:t>
            </w:r>
            <w:proofErr w:type="gram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освещения улиц муниципального образования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1 374,3</w:t>
            </w:r>
          </w:p>
        </w:tc>
      </w:tr>
      <w:tr w:rsidR="001D2FA5" w:rsidRPr="001D2FA5" w:rsidTr="001D2FA5">
        <w:trPr>
          <w:trHeight w:val="60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1 374,3</w:t>
            </w:r>
          </w:p>
        </w:tc>
      </w:tr>
      <w:tr w:rsidR="001D2FA5" w:rsidRPr="001D2FA5" w:rsidTr="001D2FA5">
        <w:trPr>
          <w:trHeight w:val="102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Подпрограмма </w:t>
            </w:r>
            <w:proofErr w:type="gram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Энергосбережение и повышение энергетической эффективности в муниципальном образовании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381,6</w:t>
            </w:r>
          </w:p>
        </w:tc>
      </w:tr>
      <w:tr w:rsidR="001D2FA5" w:rsidRPr="001D2FA5" w:rsidTr="001D2FA5">
        <w:trPr>
          <w:trHeight w:val="615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381,6</w:t>
            </w:r>
          </w:p>
        </w:tc>
      </w:tr>
      <w:tr w:rsidR="001D2FA5" w:rsidRPr="001D2FA5" w:rsidTr="001D2FA5">
        <w:trPr>
          <w:trHeight w:val="1425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Подпрограмма «Организация благоустройства и озеленения территории муниципального образования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 использование и охрана лесов, расположенных в границах муниципального образования»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1 932,6</w:t>
            </w:r>
          </w:p>
        </w:tc>
      </w:tr>
      <w:tr w:rsidR="001D2FA5" w:rsidRPr="001D2FA5" w:rsidTr="001D2FA5">
        <w:trPr>
          <w:trHeight w:val="165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спиливание деревьев в рамках подпрограммы  «Организация благоустройства и озеленения территории муниципального образования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1 932,6</w:t>
            </w:r>
          </w:p>
        </w:tc>
      </w:tr>
      <w:tr w:rsidR="001D2FA5" w:rsidRPr="001D2FA5" w:rsidTr="001D2FA5">
        <w:trPr>
          <w:trHeight w:val="465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1 932,6</w:t>
            </w:r>
          </w:p>
        </w:tc>
      </w:tr>
      <w:tr w:rsidR="001D2FA5" w:rsidRPr="001D2FA5" w:rsidTr="001D2FA5">
        <w:trPr>
          <w:trHeight w:val="114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сбора и вывоза мусора в рамках подпрограммы  «Организация сбора и вывоза бытовых отходов и мусора в муниципальном образовании  </w:t>
            </w:r>
            <w:proofErr w:type="gram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Яснополянское</w:t>
            </w:r>
            <w:proofErr w:type="gram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311,4</w:t>
            </w:r>
          </w:p>
        </w:tc>
      </w:tr>
      <w:tr w:rsidR="001D2FA5" w:rsidRPr="001D2FA5" w:rsidTr="001D2FA5">
        <w:trPr>
          <w:trHeight w:val="57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311,4</w:t>
            </w:r>
          </w:p>
        </w:tc>
      </w:tr>
      <w:tr w:rsidR="001D2FA5" w:rsidRPr="001D2FA5" w:rsidTr="001D2FA5">
        <w:trPr>
          <w:trHeight w:val="156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 обустройство контейнерных площадок в рамках подпрограммы «Организация вывоза ТБО и мусора» муниципальной программы  «Организация сбора и вывоза бытовых отходов и мусора в муниципальном образовании 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946,9</w:t>
            </w:r>
          </w:p>
        </w:tc>
      </w:tr>
      <w:tr w:rsidR="001D2FA5" w:rsidRPr="001D2FA5" w:rsidTr="001D2FA5">
        <w:trPr>
          <w:trHeight w:val="57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D2FA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946,9</w:t>
            </w:r>
          </w:p>
        </w:tc>
      </w:tr>
      <w:tr w:rsidR="001D2FA5" w:rsidRPr="001D2FA5" w:rsidTr="001D2FA5">
        <w:trPr>
          <w:trHeight w:val="90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Муниципальная программа «Управление и распоряжение  муниципальным имуществом   МО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695,3</w:t>
            </w:r>
          </w:p>
        </w:tc>
      </w:tr>
      <w:tr w:rsidR="001D2FA5" w:rsidRPr="001D2FA5" w:rsidTr="001D2FA5">
        <w:trPr>
          <w:trHeight w:val="120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- «О порядке учета и признания права муниципальной собственности на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бесхозяйновое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имущество на  территории муниципального образования Яснополянское»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695,3</w:t>
            </w:r>
          </w:p>
        </w:tc>
      </w:tr>
      <w:tr w:rsidR="001D2FA5" w:rsidRPr="001D2FA5" w:rsidTr="001D2FA5">
        <w:trPr>
          <w:trHeight w:val="2325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Признание прав и регулирование отношений по муниципальной собственности в рамках подпрограммы - «О порядке учета и признания права муниципальной собственности на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бесхозяйновое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имущество на  территории муниципального образования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Яснополянское</w:t>
            </w:r>
            <w:proofErr w:type="gram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»м</w:t>
            </w:r>
            <w:proofErr w:type="gram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униципальной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 "Управление и распоряжение муниципальным имуществом  МО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695,3</w:t>
            </w:r>
          </w:p>
        </w:tc>
      </w:tr>
      <w:tr w:rsidR="001D2FA5" w:rsidRPr="001D2FA5" w:rsidTr="001D2FA5">
        <w:trPr>
          <w:trHeight w:val="51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695,3</w:t>
            </w:r>
          </w:p>
        </w:tc>
      </w:tr>
      <w:tr w:rsidR="001D2FA5" w:rsidRPr="001D2FA5" w:rsidTr="001D2FA5">
        <w:trPr>
          <w:trHeight w:val="255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6 816,0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6 818,2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2F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6 466,5</w:t>
            </w:r>
          </w:p>
        </w:tc>
      </w:tr>
    </w:tbl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1D2FA5" w:rsidRDefault="001D2FA5"/>
    <w:p w:rsidR="009B039C" w:rsidRDefault="009B039C"/>
    <w:p w:rsidR="009B039C" w:rsidRDefault="009B039C"/>
    <w:p w:rsidR="009B039C" w:rsidRDefault="009B039C">
      <w:bookmarkStart w:id="0" w:name="_GoBack"/>
      <w:bookmarkEnd w:id="0"/>
    </w:p>
    <w:p w:rsidR="001D2FA5" w:rsidRDefault="001D2FA5"/>
    <w:tbl>
      <w:tblPr>
        <w:tblW w:w="10129" w:type="dxa"/>
        <w:tblInd w:w="93" w:type="dxa"/>
        <w:tblLook w:val="04A0" w:firstRow="1" w:lastRow="0" w:firstColumn="1" w:lastColumn="0" w:noHBand="0" w:noVBand="1"/>
      </w:tblPr>
      <w:tblGrid>
        <w:gridCol w:w="2145"/>
        <w:gridCol w:w="1151"/>
        <w:gridCol w:w="1254"/>
        <w:gridCol w:w="1321"/>
        <w:gridCol w:w="335"/>
        <w:gridCol w:w="331"/>
        <w:gridCol w:w="141"/>
        <w:gridCol w:w="1140"/>
        <w:gridCol w:w="1374"/>
        <w:gridCol w:w="701"/>
        <w:gridCol w:w="236"/>
      </w:tblGrid>
      <w:tr w:rsidR="001D2FA5" w:rsidRPr="001D2FA5" w:rsidTr="009B039C">
        <w:trPr>
          <w:trHeight w:val="25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34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МО Яснополянское </w:t>
            </w:r>
          </w:p>
        </w:tc>
      </w:tr>
      <w:tr w:rsidR="001D2FA5" w:rsidRPr="001D2FA5" w:rsidTr="009B039C">
        <w:trPr>
          <w:trHeight w:val="25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"Об исполнении бюджета  муниципального образования МО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за 2017 год 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25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25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25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06.06.2018г.  №60-263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25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255"/>
        </w:trPr>
        <w:tc>
          <w:tcPr>
            <w:tcW w:w="9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25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1200"/>
        </w:trPr>
        <w:tc>
          <w:tcPr>
            <w:tcW w:w="9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программы муниципальных заимствований  муниципального образования Яснополянское </w:t>
            </w:r>
            <w:proofErr w:type="spellStart"/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1D2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района  и погашение муниципального долга за 2017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31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1D2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1245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lang w:eastAsia="ru-RU"/>
              </w:rPr>
              <w:t>Вид заимствований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lang w:eastAsia="ru-RU"/>
              </w:rPr>
              <w:t>Привлечение муниципальных заимствований</w:t>
            </w:r>
          </w:p>
        </w:tc>
        <w:tc>
          <w:tcPr>
            <w:tcW w:w="40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lang w:eastAsia="ru-RU"/>
              </w:rPr>
              <w:t>Погашение основной суммы долга по муниципальным заимствованиям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900"/>
        </w:trPr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lang w:eastAsia="ru-RU"/>
              </w:rPr>
              <w:t>План на 2017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lang w:eastAsia="ru-RU"/>
              </w:rPr>
              <w:t>исполнено на 01.01. 2018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2017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2017 год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%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1020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1 525,5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FA5" w:rsidRPr="001D2FA5" w:rsidTr="009B039C">
        <w:trPr>
          <w:trHeight w:val="495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1 525,5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FA5" w:rsidRPr="001D2FA5" w:rsidRDefault="001D2FA5" w:rsidP="001D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2FA5" w:rsidRDefault="001D2FA5"/>
    <w:sectPr w:rsidR="001D2FA5" w:rsidSect="001D2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2B"/>
    <w:rsid w:val="001D2FA5"/>
    <w:rsid w:val="003B4F1A"/>
    <w:rsid w:val="004B414A"/>
    <w:rsid w:val="0050514E"/>
    <w:rsid w:val="00616288"/>
    <w:rsid w:val="009B039C"/>
    <w:rsid w:val="00AB120B"/>
    <w:rsid w:val="00CC44F8"/>
    <w:rsid w:val="00DC6EDC"/>
    <w:rsid w:val="00EE44F4"/>
    <w:rsid w:val="00F02611"/>
    <w:rsid w:val="00F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4F1A"/>
    <w:rPr>
      <w:color w:val="800080"/>
      <w:u w:val="single"/>
    </w:rPr>
  </w:style>
  <w:style w:type="paragraph" w:customStyle="1" w:styleId="xl71">
    <w:name w:val="xl71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B4F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B4F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B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B4F1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B4F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1">
    <w:name w:val="xl121"/>
    <w:basedOn w:val="a"/>
    <w:rsid w:val="003B4F1A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3B4F1A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3">
    <w:name w:val="xl15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4">
    <w:name w:val="xl15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5">
    <w:name w:val="xl15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6">
    <w:name w:val="xl15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3">
    <w:name w:val="xl16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64">
    <w:name w:val="xl164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7">
    <w:name w:val="xl16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71">
    <w:name w:val="xl17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2">
    <w:name w:val="xl17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3">
    <w:name w:val="xl17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4">
    <w:name w:val="xl1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5">
    <w:name w:val="xl1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6">
    <w:name w:val="xl17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7">
    <w:name w:val="xl17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8">
    <w:name w:val="xl1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9">
    <w:name w:val="xl1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0">
    <w:name w:val="xl1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1">
    <w:name w:val="xl18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2">
    <w:name w:val="xl1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4">
    <w:name w:val="xl1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5">
    <w:name w:val="xl1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6">
    <w:name w:val="xl186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0">
    <w:name w:val="xl19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1">
    <w:name w:val="xl19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2">
    <w:name w:val="xl19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3">
    <w:name w:val="xl1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6">
    <w:name w:val="xl19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3B4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4F1A"/>
    <w:rPr>
      <w:color w:val="800080"/>
      <w:u w:val="single"/>
    </w:rPr>
  </w:style>
  <w:style w:type="paragraph" w:customStyle="1" w:styleId="xl71">
    <w:name w:val="xl71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B4F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B4F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B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B4F1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B4F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1">
    <w:name w:val="xl121"/>
    <w:basedOn w:val="a"/>
    <w:rsid w:val="003B4F1A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3B4F1A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3">
    <w:name w:val="xl15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4">
    <w:name w:val="xl15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5">
    <w:name w:val="xl15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6">
    <w:name w:val="xl15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3">
    <w:name w:val="xl16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64">
    <w:name w:val="xl164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7">
    <w:name w:val="xl16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71">
    <w:name w:val="xl17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2">
    <w:name w:val="xl17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3">
    <w:name w:val="xl17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4">
    <w:name w:val="xl1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5">
    <w:name w:val="xl1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6">
    <w:name w:val="xl17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7">
    <w:name w:val="xl17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8">
    <w:name w:val="xl1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9">
    <w:name w:val="xl1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0">
    <w:name w:val="xl1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1">
    <w:name w:val="xl18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2">
    <w:name w:val="xl1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4">
    <w:name w:val="xl1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5">
    <w:name w:val="xl1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6">
    <w:name w:val="xl186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0">
    <w:name w:val="xl19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1">
    <w:name w:val="xl19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2">
    <w:name w:val="xl19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3">
    <w:name w:val="xl1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6">
    <w:name w:val="xl19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3B4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4978">
          <w:marLeft w:val="1701"/>
          <w:marRight w:val="850"/>
          <w:marTop w:val="1133"/>
          <w:marBottom w:val="27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902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029">
          <w:marLeft w:val="1133"/>
          <w:marRight w:val="1133"/>
          <w:marTop w:val="1701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95DD-54C7-4EF2-99AD-11E65C8F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7065</Words>
  <Characters>40271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Zews</dc:creator>
  <cp:keywords/>
  <dc:description/>
  <cp:lastModifiedBy>Urist</cp:lastModifiedBy>
  <cp:revision>11</cp:revision>
  <dcterms:created xsi:type="dcterms:W3CDTF">2018-04-23T14:56:00Z</dcterms:created>
  <dcterms:modified xsi:type="dcterms:W3CDTF">2018-06-07T08:52:00Z</dcterms:modified>
</cp:coreProperties>
</file>