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C2" w:rsidRDefault="005310C2" w:rsidP="00421AFF">
      <w:r>
        <w:rPr>
          <w:color w:val="000000"/>
          <w:sz w:val="27"/>
          <w:szCs w:val="27"/>
        </w:rPr>
        <w:t>Дата размещения 01.10.2021 года. Срок приема заключений по результатам независимой антикоррупционной экспертизы с 01.10.2021 по 12.10.2021 года</w:t>
      </w: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6"/>
      </w:tblGrid>
      <w:tr w:rsidR="005310C2" w:rsidRPr="0058724D" w:rsidTr="00EE0F5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2" w:rsidRPr="0058724D" w:rsidRDefault="005310C2" w:rsidP="0058724D">
            <w:pPr>
              <w:tabs>
                <w:tab w:val="left" w:pos="690"/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 w:rsidRPr="0058724D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5310C2" w:rsidRPr="0058724D" w:rsidTr="00EE0F5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2" w:rsidRPr="0058724D" w:rsidRDefault="005310C2" w:rsidP="0058724D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 w:rsidRPr="0058724D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5310C2" w:rsidRPr="0058724D" w:rsidTr="00EE0F5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2" w:rsidRPr="0058724D" w:rsidRDefault="005310C2" w:rsidP="0058724D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 w:rsidRPr="0058724D">
              <w:rPr>
                <w:rFonts w:ascii="Arial" w:hAnsi="Arial" w:cs="Arial"/>
                <w:b/>
              </w:rPr>
              <w:t>Собрание депутатов</w:t>
            </w:r>
          </w:p>
          <w:p w:rsidR="005310C2" w:rsidRPr="0058724D" w:rsidRDefault="005310C2" w:rsidP="0058724D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</w:p>
          <w:p w:rsidR="005310C2" w:rsidRPr="0058724D" w:rsidRDefault="005310C2" w:rsidP="0058724D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 w:rsidRPr="0058724D">
              <w:rPr>
                <w:rFonts w:ascii="Arial" w:hAnsi="Arial" w:cs="Arial"/>
                <w:b/>
              </w:rPr>
              <w:t>проект</w:t>
            </w:r>
          </w:p>
        </w:tc>
      </w:tr>
      <w:tr w:rsidR="005310C2" w:rsidRPr="0058724D" w:rsidTr="00EE0F5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2" w:rsidRPr="0058724D" w:rsidRDefault="005310C2" w:rsidP="0058724D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 w:rsidRPr="0058724D"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5310C2" w:rsidRPr="0058724D" w:rsidTr="00EE0F5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2" w:rsidRPr="0058724D" w:rsidRDefault="005310C2" w:rsidP="0058724D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5310C2" w:rsidRPr="0058724D" w:rsidTr="00EE0F5A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5310C2" w:rsidRPr="0058724D" w:rsidRDefault="005310C2" w:rsidP="0058724D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 w:rsidRPr="0058724D">
              <w:rPr>
                <w:rFonts w:ascii="Arial" w:hAnsi="Arial" w:cs="Arial"/>
                <w:b/>
              </w:rPr>
              <w:t>от   2021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5310C2" w:rsidRPr="0058724D" w:rsidRDefault="005310C2" w:rsidP="0058724D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 w:rsidRPr="0058724D">
              <w:rPr>
                <w:rFonts w:ascii="Arial" w:hAnsi="Arial" w:cs="Arial"/>
                <w:b/>
              </w:rPr>
              <w:t>№</w:t>
            </w:r>
          </w:p>
        </w:tc>
      </w:tr>
    </w:tbl>
    <w:p w:rsidR="005310C2" w:rsidRPr="0058724D" w:rsidRDefault="005310C2" w:rsidP="0058724D">
      <w:pPr>
        <w:rPr>
          <w:rFonts w:ascii="Arial" w:hAnsi="Arial" w:cs="Arial"/>
          <w:b/>
          <w:sz w:val="32"/>
          <w:szCs w:val="32"/>
        </w:rPr>
      </w:pPr>
    </w:p>
    <w:p w:rsidR="005310C2" w:rsidRPr="00017329" w:rsidRDefault="005310C2" w:rsidP="00AD3D63">
      <w:pPr>
        <w:jc w:val="center"/>
        <w:rPr>
          <w:rFonts w:ascii="PT Astra Serif" w:hAnsi="PT Astra Serif" w:cs="Arial"/>
          <w:b/>
        </w:rPr>
      </w:pPr>
    </w:p>
    <w:p w:rsidR="005310C2" w:rsidRDefault="005310C2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Об утверждении Порядка расчета размера платы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>
        <w:rPr>
          <w:rFonts w:ascii="PT Astra Serif" w:hAnsi="PT Astra Serif" w:cs="Arial"/>
          <w:b/>
          <w:sz w:val="28"/>
          <w:szCs w:val="28"/>
        </w:rPr>
        <w:t xml:space="preserve">для нанимателей жилых </w:t>
      </w:r>
    </w:p>
    <w:p w:rsidR="005310C2" w:rsidRDefault="005310C2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помещений по договорам социального найма и договорам найма </w:t>
      </w:r>
    </w:p>
    <w:p w:rsidR="005310C2" w:rsidRDefault="005310C2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жилых помещений муниципального жилищного фонда</w:t>
      </w:r>
    </w:p>
    <w:p w:rsidR="005310C2" w:rsidRPr="00A07DDB" w:rsidRDefault="005310C2" w:rsidP="00AD3D63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в муниципальном образовании </w:t>
      </w:r>
      <w:r>
        <w:rPr>
          <w:rFonts w:ascii="PT Astra Serif" w:hAnsi="PT Astra Serif" w:cs="Arial"/>
          <w:b/>
          <w:sz w:val="28"/>
          <w:szCs w:val="28"/>
        </w:rPr>
        <w:t>Яснополянское Щекинского района</w:t>
      </w:r>
    </w:p>
    <w:p w:rsidR="005310C2" w:rsidRPr="00017329" w:rsidRDefault="005310C2" w:rsidP="00AD3D63">
      <w:pPr>
        <w:jc w:val="center"/>
        <w:rPr>
          <w:rFonts w:ascii="PT Astra Serif" w:hAnsi="PT Astra Serif" w:cs="Arial"/>
        </w:rPr>
      </w:pPr>
    </w:p>
    <w:p w:rsidR="005310C2" w:rsidRPr="00017329" w:rsidRDefault="005310C2" w:rsidP="00AD3D63">
      <w:pPr>
        <w:jc w:val="center"/>
        <w:rPr>
          <w:rFonts w:ascii="PT Astra Serif" w:hAnsi="PT Astra Serif" w:cs="Arial"/>
        </w:rPr>
      </w:pPr>
    </w:p>
    <w:p w:rsidR="005310C2" w:rsidRPr="00A07DDB" w:rsidRDefault="005310C2" w:rsidP="0058724D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В соответствии со статьей 156 </w:t>
      </w:r>
      <w:r w:rsidRPr="00A07DDB">
        <w:rPr>
          <w:rFonts w:ascii="PT Astra Serif" w:hAnsi="PT Astra Serif" w:cs="Arial"/>
          <w:sz w:val="28"/>
          <w:szCs w:val="28"/>
        </w:rPr>
        <w:t xml:space="preserve">Жилищного </w:t>
      </w:r>
      <w:hyperlink r:id="rId7" w:history="1">
        <w:r w:rsidRPr="00A07DDB">
          <w:rPr>
            <w:rFonts w:ascii="PT Astra Serif" w:hAnsi="PT Astra Serif" w:cs="Arial"/>
            <w:sz w:val="28"/>
            <w:szCs w:val="28"/>
          </w:rPr>
          <w:t>кодекс</w:t>
        </w:r>
      </w:hyperlink>
      <w:r w:rsidRPr="00A07DDB">
        <w:rPr>
          <w:rFonts w:ascii="PT Astra Serif" w:hAnsi="PT Astra Serif" w:cs="Arial"/>
          <w:sz w:val="28"/>
          <w:szCs w:val="28"/>
        </w:rPr>
        <w:t xml:space="preserve">а Российской Федерации, Федеральным </w:t>
      </w:r>
      <w:hyperlink r:id="rId8" w:history="1">
        <w:r w:rsidRPr="00A07DDB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A07DDB">
        <w:rPr>
          <w:rFonts w:ascii="PT Astra Serif" w:hAnsi="PT Astra Serif"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010101"/>
          <w:sz w:val="28"/>
          <w:szCs w:val="28"/>
        </w:rPr>
        <w:t>приказом Министерства строительства и жилищно-коммунального хозяйства  Росси</w:t>
      </w:r>
      <w:r>
        <w:rPr>
          <w:rFonts w:ascii="PT Astra Serif" w:hAnsi="PT Astra Serif" w:cs="Arial"/>
          <w:color w:val="010101"/>
          <w:sz w:val="28"/>
          <w:szCs w:val="28"/>
        </w:rPr>
        <w:t xml:space="preserve">йской Федерации от 27.09.2016 </w:t>
      </w:r>
      <w:r w:rsidRPr="00A07DDB">
        <w:rPr>
          <w:rFonts w:ascii="PT Astra Serif" w:hAnsi="PT Astra Serif" w:cs="Arial"/>
          <w:color w:val="010101"/>
          <w:sz w:val="28"/>
          <w:szCs w:val="28"/>
        </w:rPr>
        <w:t xml:space="preserve">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>
        <w:rPr>
          <w:rFonts w:ascii="PT Astra Serif" w:hAnsi="PT Astra Serif" w:cs="Arial"/>
          <w:color w:val="010101"/>
          <w:sz w:val="28"/>
          <w:szCs w:val="28"/>
        </w:rPr>
        <w:t xml:space="preserve">ниципального жилищного фонда», </w:t>
      </w:r>
      <w:r w:rsidRPr="00A07DDB">
        <w:rPr>
          <w:rFonts w:ascii="PT Astra Serif" w:hAnsi="PT Astra Serif" w:cs="Arial"/>
          <w:color w:val="010101"/>
          <w:sz w:val="28"/>
          <w:szCs w:val="28"/>
        </w:rPr>
        <w:t xml:space="preserve">на основании Устава 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Яснополянское 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>Щекинск</w:t>
      </w:r>
      <w:r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>ого района</w:t>
      </w:r>
      <w:r w:rsidRPr="00A07DDB">
        <w:rPr>
          <w:rFonts w:ascii="PT Astra Serif" w:hAnsi="PT Astra Serif" w:cs="Arial"/>
          <w:bCs/>
          <w:color w:val="000000"/>
          <w:spacing w:val="-4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Собрание </w:t>
      </w:r>
      <w:r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депутатов муниципального образования Яснополянское 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Щекинского района 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>РЕШИЛО:</w:t>
      </w:r>
    </w:p>
    <w:p w:rsidR="005310C2" w:rsidRPr="00A07DDB" w:rsidRDefault="005310C2" w:rsidP="00AD3D63">
      <w:pPr>
        <w:ind w:firstLine="709"/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</w:rPr>
        <w:t>1. Утвердить Порядок расчета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</w:t>
      </w:r>
      <w:r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Яснополянское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>Щекин</w:t>
      </w:r>
      <w:r>
        <w:rPr>
          <w:rFonts w:ascii="PT Astra Serif" w:hAnsi="PT Astra Serif" w:cs="Arial"/>
          <w:color w:val="000000"/>
          <w:spacing w:val="-6"/>
          <w:sz w:val="28"/>
          <w:szCs w:val="28"/>
        </w:rPr>
        <w:t>ского района»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(приложение).</w:t>
      </w:r>
    </w:p>
    <w:p w:rsidR="005310C2" w:rsidRPr="0058724D" w:rsidRDefault="005310C2" w:rsidP="0058724D">
      <w:pPr>
        <w:ind w:firstLine="709"/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2. Плата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</w:t>
      </w:r>
      <w:r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Яснополянское Щекинского района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(далее - плата за наем жилого помещения) подлежит зачислению в бюджет муниципального образования </w:t>
      </w:r>
      <w:r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Яснополянское </w:t>
      </w:r>
      <w:r>
        <w:rPr>
          <w:rFonts w:ascii="PT Astra Serif" w:hAnsi="PT Astra Serif" w:cs="Arial"/>
          <w:color w:val="000000"/>
          <w:spacing w:val="-6"/>
          <w:sz w:val="28"/>
          <w:szCs w:val="28"/>
        </w:rPr>
        <w:t>Щекинского района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.</w:t>
      </w:r>
    </w:p>
    <w:p w:rsidR="005310C2" w:rsidRPr="00A07DDB" w:rsidRDefault="005310C2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Pr="00A07DDB">
        <w:rPr>
          <w:rFonts w:ascii="PT Astra Serif" w:hAnsi="PT Astra Serif" w:cs="Arial"/>
          <w:sz w:val="28"/>
          <w:szCs w:val="28"/>
        </w:rPr>
        <w:t>. Не взимать плату за пользование жилым помещением (плату за наем) муниципального жилищного фонда:</w:t>
      </w:r>
    </w:p>
    <w:p w:rsidR="005310C2" w:rsidRPr="00A07DDB" w:rsidRDefault="005310C2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- в домах, признанных в установленном порядке аварийными и подлежащими сносу или реконструкции;</w:t>
      </w:r>
    </w:p>
    <w:p w:rsidR="005310C2" w:rsidRPr="00A07DDB" w:rsidRDefault="005310C2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- в домах (квартирах, комнатах), признанных в установленном порядке непригодными для проживания;</w:t>
      </w:r>
    </w:p>
    <w:p w:rsidR="005310C2" w:rsidRPr="00A07DDB" w:rsidRDefault="005310C2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5310C2" w:rsidRPr="00A07DDB" w:rsidRDefault="005310C2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A07DDB">
        <w:rPr>
          <w:rFonts w:ascii="PT Astra Serif" w:hAnsi="PT Astra Serif" w:cs="Arial"/>
          <w:sz w:val="28"/>
          <w:szCs w:val="28"/>
        </w:rPr>
        <w:t>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5310C2" w:rsidRPr="0090648F" w:rsidRDefault="005310C2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</w:t>
      </w:r>
      <w:r w:rsidRPr="00A07DDB">
        <w:rPr>
          <w:rFonts w:ascii="PT Astra Serif" w:hAnsi="PT Astra Serif" w:cs="Arial"/>
          <w:sz w:val="28"/>
          <w:szCs w:val="28"/>
        </w:rPr>
        <w:t xml:space="preserve">. Настоящее решение опубликовать в </w:t>
      </w:r>
      <w:r>
        <w:rPr>
          <w:rFonts w:ascii="PT Astra Serif" w:hAnsi="PT Astra Serif" w:cs="Arial"/>
          <w:sz w:val="28"/>
          <w:szCs w:val="28"/>
        </w:rPr>
        <w:t xml:space="preserve">официальном печатном издании - информационном бюллетене «Щекинский муниципальный вестник» и в официальном сетевом издании в сети «Интеренет» по адресу: </w:t>
      </w:r>
      <w:r>
        <w:rPr>
          <w:rFonts w:ascii="PT Astra Serif" w:hAnsi="PT Astra Serif" w:cs="Arial"/>
          <w:sz w:val="28"/>
          <w:szCs w:val="28"/>
          <w:lang w:val="en-US"/>
        </w:rPr>
        <w:t>http</w:t>
      </w:r>
      <w:r>
        <w:rPr>
          <w:rFonts w:ascii="PT Astra Serif" w:hAnsi="PT Astra Serif" w:cs="Arial"/>
          <w:sz w:val="28"/>
          <w:szCs w:val="28"/>
        </w:rPr>
        <w:t>:</w:t>
      </w:r>
      <w:r w:rsidRPr="0090648F">
        <w:rPr>
          <w:rFonts w:ascii="PT Astra Serif" w:hAnsi="PT Astra Serif" w:cs="Arial"/>
          <w:sz w:val="28"/>
          <w:szCs w:val="28"/>
        </w:rPr>
        <w:t>/</w:t>
      </w:r>
      <w:r>
        <w:rPr>
          <w:rFonts w:ascii="PT Astra Serif" w:hAnsi="PT Astra Serif" w:cs="Arial"/>
          <w:sz w:val="28"/>
          <w:szCs w:val="28"/>
          <w:lang w:val="en-US"/>
        </w:rPr>
        <w:t>npa</w:t>
      </w:r>
      <w:r>
        <w:rPr>
          <w:rFonts w:ascii="PT Astra Serif" w:hAnsi="PT Astra Serif" w:cs="Arial"/>
          <w:sz w:val="28"/>
          <w:szCs w:val="28"/>
        </w:rPr>
        <w:t>-</w:t>
      </w:r>
      <w:r>
        <w:rPr>
          <w:rFonts w:ascii="PT Astra Serif" w:hAnsi="PT Astra Serif" w:cs="Arial"/>
          <w:sz w:val="28"/>
          <w:szCs w:val="28"/>
          <w:lang w:val="en-US"/>
        </w:rPr>
        <w:t>schekino</w:t>
      </w:r>
      <w:r w:rsidRPr="0090648F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  <w:lang w:val="en-US"/>
        </w:rPr>
        <w:t>ru</w:t>
      </w:r>
      <w:r>
        <w:rPr>
          <w:rFonts w:ascii="PT Astra Serif" w:hAnsi="PT Astra Serif" w:cs="Arial"/>
          <w:sz w:val="28"/>
          <w:szCs w:val="28"/>
        </w:rPr>
        <w:t>/, а также разместить на официальном Сайт муниципального образования  Яснополянское Щекинского района.</w:t>
      </w:r>
    </w:p>
    <w:p w:rsidR="005310C2" w:rsidRPr="00A07DDB" w:rsidRDefault="005310C2" w:rsidP="00AD3D63">
      <w:pPr>
        <w:shd w:val="clear" w:color="auto" w:fill="FFFFFF"/>
        <w:ind w:firstLine="709"/>
        <w:jc w:val="both"/>
        <w:rPr>
          <w:rFonts w:ascii="PT Astra Serif" w:hAnsi="PT Astra Serif" w:cs="Arial"/>
          <w:bCs/>
          <w:color w:val="000000"/>
          <w:spacing w:val="-6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Pr="00A07DDB">
        <w:rPr>
          <w:rFonts w:ascii="PT Astra Serif" w:hAnsi="PT Astra Serif" w:cs="Arial"/>
          <w:sz w:val="28"/>
          <w:szCs w:val="28"/>
        </w:rPr>
        <w:t xml:space="preserve">. </w:t>
      </w:r>
      <w:r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Контроль за выполнением настоящего решения возложить на главу </w:t>
      </w:r>
      <w:r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администрации муниципального образования Яснополянское  Щекинского района</w:t>
      </w:r>
      <w:r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.</w:t>
      </w:r>
    </w:p>
    <w:p w:rsidR="005310C2" w:rsidRPr="00A07DDB" w:rsidRDefault="005310C2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7. </w:t>
      </w:r>
      <w:r w:rsidRPr="00A07DDB">
        <w:rPr>
          <w:rFonts w:ascii="PT Astra Serif" w:hAnsi="PT Astra Serif" w:cs="Arial"/>
          <w:sz w:val="28"/>
          <w:szCs w:val="28"/>
        </w:rPr>
        <w:t>Настоящее решение вступает в силу со дня его официального</w:t>
      </w:r>
      <w:r>
        <w:rPr>
          <w:rFonts w:ascii="PT Astra Serif" w:hAnsi="PT Astra Serif" w:cs="Arial"/>
          <w:sz w:val="28"/>
          <w:szCs w:val="28"/>
        </w:rPr>
        <w:t xml:space="preserve"> опубликования.</w:t>
      </w:r>
    </w:p>
    <w:p w:rsidR="005310C2" w:rsidRPr="00A07DDB" w:rsidRDefault="005310C2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5310C2" w:rsidRPr="00A07DDB" w:rsidRDefault="005310C2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5310C2" w:rsidRPr="00A07DDB" w:rsidRDefault="005310C2" w:rsidP="0058724D">
      <w:pPr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5310C2" w:rsidRPr="00A07DDB" w:rsidRDefault="005310C2" w:rsidP="0058724D">
      <w:pPr>
        <w:ind w:left="-18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Яснополянское Щекинского района              </w:t>
      </w:r>
      <w:r w:rsidRPr="00A07DDB">
        <w:rPr>
          <w:rFonts w:ascii="PT Astra Serif" w:hAnsi="PT Astra Serif" w:cs="Arial"/>
          <w:sz w:val="28"/>
          <w:szCs w:val="28"/>
        </w:rPr>
        <w:tab/>
      </w:r>
      <w:r w:rsidRPr="00A07DDB">
        <w:rPr>
          <w:rFonts w:ascii="PT Astra Serif" w:hAnsi="PT Astra Serif" w:cs="Arial"/>
          <w:sz w:val="28"/>
          <w:szCs w:val="28"/>
        </w:rPr>
        <w:tab/>
      </w:r>
      <w:r w:rsidRPr="00A07DDB"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>В.В. Шуваев</w:t>
      </w:r>
    </w:p>
    <w:p w:rsidR="005310C2" w:rsidRPr="00A07DDB" w:rsidRDefault="005310C2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5310C2" w:rsidRPr="00A07DDB" w:rsidRDefault="005310C2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5310C2" w:rsidRPr="00A07DDB" w:rsidRDefault="005310C2" w:rsidP="00AD3D63">
      <w:pPr>
        <w:ind w:left="4764" w:firstLine="90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5310C2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5310C2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5310C2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5310C2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5310C2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5310C2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5310C2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5310C2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5310C2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5310C2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5310C2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5310C2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5310C2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5310C2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5310C2" w:rsidRPr="00A07DDB" w:rsidRDefault="005310C2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Согласовано:</w:t>
      </w:r>
    </w:p>
    <w:p w:rsidR="005310C2" w:rsidRPr="00A07DDB" w:rsidRDefault="005310C2" w:rsidP="00AD3D63">
      <w:pPr>
        <w:spacing w:line="360" w:lineRule="auto"/>
        <w:ind w:left="5664" w:firstLine="708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С.М. Макарова</w:t>
      </w:r>
    </w:p>
    <w:p w:rsidR="005310C2" w:rsidRPr="00A07DDB" w:rsidRDefault="005310C2" w:rsidP="00AD3D63">
      <w:pPr>
        <w:spacing w:line="360" w:lineRule="auto"/>
        <w:ind w:left="5664" w:firstLine="708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Т.Н. Кочетова</w:t>
      </w:r>
    </w:p>
    <w:p w:rsidR="005310C2" w:rsidRPr="00A07DDB" w:rsidRDefault="005310C2" w:rsidP="00AD3D63">
      <w:pPr>
        <w:ind w:left="4764" w:firstLine="90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5310C2" w:rsidRDefault="005310C2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</w:p>
    <w:p w:rsidR="005310C2" w:rsidRDefault="005310C2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</w:p>
    <w:p w:rsidR="005310C2" w:rsidRDefault="005310C2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</w:p>
    <w:p w:rsidR="005310C2" w:rsidRPr="004679A3" w:rsidRDefault="005310C2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  <w:r w:rsidRPr="004679A3">
        <w:rPr>
          <w:rFonts w:ascii="PT Astra Serif" w:hAnsi="PT Astra Serif" w:cs="Arial"/>
          <w:bCs/>
        </w:rPr>
        <w:t xml:space="preserve">Исп. </w:t>
      </w:r>
      <w:r>
        <w:rPr>
          <w:rFonts w:ascii="PT Astra Serif" w:hAnsi="PT Astra Serif" w:cs="Arial"/>
          <w:bCs/>
        </w:rPr>
        <w:t>Макарова С.М.</w:t>
      </w:r>
    </w:p>
    <w:p w:rsidR="005310C2" w:rsidRPr="004679A3" w:rsidRDefault="005310C2" w:rsidP="00AD3D63">
      <w:pPr>
        <w:jc w:val="both"/>
        <w:rPr>
          <w:rFonts w:ascii="PT Astra Serif" w:hAnsi="PT Astra Serif" w:cs="Arial"/>
          <w:bCs/>
        </w:rPr>
      </w:pPr>
      <w:r>
        <w:rPr>
          <w:rFonts w:ascii="PT Astra Serif" w:hAnsi="PT Astra Serif" w:cs="Arial"/>
        </w:rPr>
        <w:t>8 (48751) 38-7-43</w:t>
      </w:r>
    </w:p>
    <w:p w:rsidR="005310C2" w:rsidRPr="004679A3" w:rsidRDefault="005310C2" w:rsidP="00CD0FA8">
      <w:pPr>
        <w:jc w:val="both"/>
        <w:rPr>
          <w:rFonts w:ascii="PT Astra Serif" w:hAnsi="PT Astra Serif" w:cs="Arial"/>
          <w:bCs/>
        </w:rPr>
      </w:pPr>
      <w:r w:rsidRPr="004679A3">
        <w:rPr>
          <w:rFonts w:ascii="PT Astra Serif" w:hAnsi="PT Astra Serif" w:cs="Arial"/>
        </w:rPr>
        <w:t xml:space="preserve">«Об утверждении Положения </w:t>
      </w:r>
      <w:r>
        <w:rPr>
          <w:rFonts w:ascii="PT Astra Serif" w:hAnsi="PT Astra Serif" w:cs="Arial"/>
        </w:rPr>
        <w:t>расчете размера платы</w:t>
      </w:r>
      <w:r w:rsidRPr="004679A3">
        <w:rPr>
          <w:rFonts w:ascii="PT Astra Serif" w:hAnsi="PT Astra Serif" w:cs="Arial"/>
        </w:rPr>
        <w:t xml:space="preserve"> за пользование жилым помещением (плата за наем) </w:t>
      </w:r>
      <w:r>
        <w:rPr>
          <w:rFonts w:ascii="PT Astra Serif" w:hAnsi="PT Astra Serif" w:cs="Arial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4679A3">
        <w:rPr>
          <w:rFonts w:ascii="PT Astra Serif" w:hAnsi="PT Astra Serif" w:cs="Arial"/>
        </w:rPr>
        <w:t xml:space="preserve">в </w:t>
      </w:r>
      <w:r>
        <w:rPr>
          <w:rFonts w:ascii="PT Astra Serif" w:hAnsi="PT Astra Serif" w:cs="Arial"/>
        </w:rPr>
        <w:t>м</w:t>
      </w:r>
      <w:r w:rsidRPr="004679A3">
        <w:rPr>
          <w:rFonts w:ascii="PT Astra Serif" w:hAnsi="PT Astra Serif" w:cs="Arial"/>
        </w:rPr>
        <w:t>уници</w:t>
      </w:r>
      <w:r>
        <w:rPr>
          <w:rFonts w:ascii="PT Astra Serif" w:hAnsi="PT Astra Serif" w:cs="Arial"/>
        </w:rPr>
        <w:t xml:space="preserve">пальном образовании Яснополянское </w:t>
      </w:r>
      <w:r w:rsidRPr="004679A3">
        <w:rPr>
          <w:rFonts w:ascii="PT Astra Serif" w:hAnsi="PT Astra Serif" w:cs="Arial"/>
        </w:rPr>
        <w:t xml:space="preserve"> Щекинского района»</w:t>
      </w:r>
    </w:p>
    <w:tbl>
      <w:tblPr>
        <w:tblW w:w="0" w:type="auto"/>
        <w:tblInd w:w="5070" w:type="dxa"/>
        <w:tblLook w:val="00A0"/>
      </w:tblPr>
      <w:tblGrid>
        <w:gridCol w:w="4482"/>
      </w:tblGrid>
      <w:tr w:rsidR="005310C2" w:rsidTr="00930103">
        <w:trPr>
          <w:trHeight w:val="1846"/>
        </w:trPr>
        <w:tc>
          <w:tcPr>
            <w:tcW w:w="4482" w:type="dxa"/>
          </w:tcPr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5310C2" w:rsidRDefault="005310C2" w:rsidP="00142DBA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решению Собрания депутатов</w:t>
            </w:r>
          </w:p>
          <w:p w:rsidR="005310C2" w:rsidRDefault="005310C2" w:rsidP="00142DBA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 Яснополянское </w:t>
            </w: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Щекинского района</w:t>
            </w: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от_________ №________                    </w:t>
            </w:r>
          </w:p>
        </w:tc>
      </w:tr>
      <w:tr w:rsidR="005310C2" w:rsidTr="00930103">
        <w:trPr>
          <w:trHeight w:val="421"/>
        </w:trPr>
        <w:tc>
          <w:tcPr>
            <w:tcW w:w="4482" w:type="dxa"/>
          </w:tcPr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310C2" w:rsidTr="00930103">
        <w:trPr>
          <w:trHeight w:val="1846"/>
        </w:trPr>
        <w:tc>
          <w:tcPr>
            <w:tcW w:w="4482" w:type="dxa"/>
          </w:tcPr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</w:t>
            </w:r>
          </w:p>
          <w:p w:rsidR="005310C2" w:rsidRDefault="005310C2" w:rsidP="00142DBA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решением Собрания депутатов</w:t>
            </w:r>
          </w:p>
          <w:p w:rsidR="005310C2" w:rsidRDefault="005310C2" w:rsidP="00142DBA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 Яснополянское </w:t>
            </w: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Щекинского района</w:t>
            </w: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5310C2" w:rsidRDefault="005310C2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от_________ №________                    </w:t>
            </w:r>
          </w:p>
        </w:tc>
      </w:tr>
    </w:tbl>
    <w:p w:rsidR="005310C2" w:rsidRPr="00A07DDB" w:rsidRDefault="005310C2" w:rsidP="001E4EF1">
      <w:pPr>
        <w:rPr>
          <w:rFonts w:ascii="PT Astra Serif" w:hAnsi="PT Astra Serif" w:cs="Arial"/>
          <w:sz w:val="28"/>
          <w:szCs w:val="28"/>
        </w:rPr>
      </w:pPr>
    </w:p>
    <w:p w:rsidR="005310C2" w:rsidRPr="00A07DDB" w:rsidRDefault="005310C2" w:rsidP="001E4EF1">
      <w:pPr>
        <w:rPr>
          <w:rFonts w:ascii="PT Astra Serif" w:hAnsi="PT Astra Serif" w:cs="Arial"/>
          <w:sz w:val="28"/>
          <w:szCs w:val="28"/>
        </w:rPr>
      </w:pPr>
    </w:p>
    <w:p w:rsidR="005310C2" w:rsidRDefault="005310C2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bookmarkStart w:id="0" w:name="Par44"/>
      <w:bookmarkEnd w:id="0"/>
    </w:p>
    <w:p w:rsidR="005310C2" w:rsidRDefault="005310C2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Порядок  расчета размера платы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 за пользование жилым </w:t>
      </w:r>
    </w:p>
    <w:p w:rsidR="005310C2" w:rsidRDefault="005310C2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07DDB">
        <w:rPr>
          <w:rFonts w:ascii="PT Astra Serif" w:hAnsi="PT Astra Serif" w:cs="Arial"/>
          <w:b/>
          <w:sz w:val="28"/>
          <w:szCs w:val="28"/>
        </w:rPr>
        <w:t xml:space="preserve">помещением (плата за наем) </w:t>
      </w:r>
      <w:r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</w:t>
      </w:r>
    </w:p>
    <w:p w:rsidR="005310C2" w:rsidRDefault="005310C2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по договорам социального найма и договорам найма жилых </w:t>
      </w:r>
    </w:p>
    <w:p w:rsidR="005310C2" w:rsidRPr="00A07DDB" w:rsidRDefault="005310C2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помещений муниципального жилищного фонда </w:t>
      </w:r>
      <w:r w:rsidRPr="00A07DDB">
        <w:rPr>
          <w:rFonts w:ascii="PT Astra Serif" w:hAnsi="PT Astra Serif" w:cs="Arial"/>
          <w:b/>
          <w:sz w:val="28"/>
          <w:szCs w:val="28"/>
        </w:rPr>
        <w:t>в муниципальном образовании</w:t>
      </w:r>
      <w:r>
        <w:rPr>
          <w:rFonts w:ascii="PT Astra Serif" w:hAnsi="PT Astra Serif" w:cs="Arial"/>
          <w:b/>
          <w:sz w:val="28"/>
          <w:szCs w:val="28"/>
        </w:rPr>
        <w:t xml:space="preserve">  Яснополянское Щекинского района</w:t>
      </w:r>
    </w:p>
    <w:p w:rsidR="005310C2" w:rsidRPr="00A07DDB" w:rsidRDefault="005310C2" w:rsidP="001E4EF1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5310C2" w:rsidRPr="00A07DDB" w:rsidRDefault="005310C2" w:rsidP="001E4EF1">
      <w:pPr>
        <w:jc w:val="center"/>
        <w:rPr>
          <w:rFonts w:ascii="PT Astra Serif" w:hAnsi="PT Astra Serif" w:cs="Arial"/>
          <w:sz w:val="28"/>
          <w:szCs w:val="28"/>
        </w:rPr>
      </w:pPr>
    </w:p>
    <w:p w:rsidR="005310C2" w:rsidRPr="00A07DDB" w:rsidRDefault="005310C2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bookmarkStart w:id="1" w:name="Par48"/>
      <w:bookmarkEnd w:id="1"/>
      <w:r w:rsidRPr="00A07DDB">
        <w:rPr>
          <w:rFonts w:ascii="PT Astra Serif" w:hAnsi="PT Astra Serif" w:cs="Arial"/>
          <w:b/>
          <w:sz w:val="28"/>
          <w:szCs w:val="28"/>
        </w:rPr>
        <w:t>1. Общие положения</w:t>
      </w:r>
    </w:p>
    <w:p w:rsidR="005310C2" w:rsidRPr="00A07DDB" w:rsidRDefault="005310C2" w:rsidP="001E4EF1">
      <w:pPr>
        <w:rPr>
          <w:rFonts w:ascii="PT Astra Serif" w:hAnsi="PT Astra Serif" w:cs="Arial"/>
          <w:sz w:val="28"/>
          <w:szCs w:val="28"/>
        </w:rPr>
      </w:pPr>
    </w:p>
    <w:p w:rsidR="005310C2" w:rsidRPr="00A07DDB" w:rsidRDefault="005310C2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1.1. Настоящий Порядок разработан </w:t>
      </w:r>
      <w:r w:rsidRPr="00A07DDB">
        <w:rPr>
          <w:rFonts w:ascii="PT Astra Serif" w:hAnsi="PT Astra Serif" w:cs="Arial"/>
          <w:sz w:val="28"/>
          <w:szCs w:val="28"/>
        </w:rPr>
        <w:t xml:space="preserve"> в соответствии с </w:t>
      </w:r>
      <w:r w:rsidRPr="00A07DDB">
        <w:rPr>
          <w:rFonts w:ascii="PT Astra Serif" w:hAnsi="PT Astra Serif" w:cs="Arial"/>
          <w:spacing w:val="2"/>
          <w:sz w:val="28"/>
          <w:szCs w:val="28"/>
        </w:rPr>
        <w:t>156 </w:t>
      </w:r>
      <w:hyperlink r:id="rId9" w:history="1">
        <w:r w:rsidRPr="00A07DDB">
          <w:rPr>
            <w:rFonts w:ascii="PT Astra Serif" w:hAnsi="PT Astra Serif" w:cs="Arial"/>
            <w:spacing w:val="2"/>
            <w:sz w:val="28"/>
            <w:szCs w:val="28"/>
          </w:rPr>
          <w:t>Жилищного кодекса Российской Федерации</w:t>
        </w:r>
      </w:hyperlink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 и Приказа Министерства строительства и жилищно-коммунального хозяйства Российской Федерации от 27.09.2016 N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определяет </w:t>
      </w:r>
      <w:r>
        <w:rPr>
          <w:rFonts w:ascii="PT Astra Serif" w:hAnsi="PT Astra Serif" w:cs="Arial"/>
          <w:spacing w:val="2"/>
          <w:sz w:val="28"/>
          <w:szCs w:val="28"/>
        </w:rPr>
        <w:t>расчет размера платы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sz w:val="28"/>
          <w:szCs w:val="28"/>
        </w:rPr>
        <w:t xml:space="preserve">за пользование жилым помещением (платы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 </w:t>
      </w:r>
      <w:r w:rsidRPr="00A07DDB">
        <w:rPr>
          <w:rFonts w:ascii="PT Astra Serif" w:hAnsi="PT Astra Serif" w:cs="Arial"/>
          <w:spacing w:val="2"/>
          <w:sz w:val="28"/>
          <w:szCs w:val="28"/>
        </w:rPr>
        <w:t>в муниципальном образовании</w:t>
      </w:r>
      <w:r>
        <w:rPr>
          <w:rFonts w:ascii="PT Astra Serif" w:hAnsi="PT Astra Serif" w:cs="Arial"/>
          <w:spacing w:val="2"/>
          <w:sz w:val="28"/>
          <w:szCs w:val="28"/>
        </w:rPr>
        <w:t xml:space="preserve"> Яснополянское 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>
        <w:rPr>
          <w:rFonts w:ascii="PT Astra Serif" w:hAnsi="PT Astra Serif" w:cs="Arial"/>
          <w:spacing w:val="2"/>
          <w:sz w:val="28"/>
          <w:szCs w:val="28"/>
        </w:rPr>
        <w:t>Щекинского района</w:t>
      </w:r>
      <w:r w:rsidRPr="00A07DDB">
        <w:rPr>
          <w:rFonts w:ascii="PT Astra Serif" w:hAnsi="PT Astra Serif" w:cs="Arial"/>
          <w:spacing w:val="2"/>
          <w:sz w:val="28"/>
          <w:szCs w:val="28"/>
        </w:rPr>
        <w:t>, устанавливает методику определения базового размера платы за наем жилого помещения и число параметров оценки потребительских свойств жилья, значения коэффициентов по каждому из этих параметров.</w:t>
      </w:r>
    </w:p>
    <w:p w:rsidR="005310C2" w:rsidRDefault="005310C2" w:rsidP="001E4EF1">
      <w:pPr>
        <w:ind w:firstLine="851"/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1.2. Основным принципом формирования платы за наем жилого помещения в муниципальном образовании </w:t>
      </w:r>
      <w:r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Яснополянское </w:t>
      </w:r>
      <w:r>
        <w:rPr>
          <w:rFonts w:ascii="PT Astra Serif" w:hAnsi="PT Astra Serif" w:cs="Arial"/>
          <w:spacing w:val="2"/>
          <w:sz w:val="28"/>
          <w:szCs w:val="28"/>
        </w:rPr>
        <w:t>Щекинского района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5310C2" w:rsidRDefault="005310C2" w:rsidP="00571BF8">
      <w:pPr>
        <w:ind w:firstLine="851"/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1.3. Размер платы за пользование жилым помещением (плата за наем) для нанимателей жилых помещений по договорам социального найма </w:t>
      </w:r>
    </w:p>
    <w:p w:rsidR="005310C2" w:rsidRPr="00A07DDB" w:rsidRDefault="005310C2" w:rsidP="00A647F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</w:rPr>
        <w:t>определяется из расчета за 1 квадратный метр занимаемой общей площади жилого помещения.</w:t>
      </w:r>
    </w:p>
    <w:p w:rsidR="005310C2" w:rsidRPr="00A07DDB" w:rsidRDefault="005310C2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</w:p>
    <w:p w:rsidR="005310C2" w:rsidRPr="00A07DDB" w:rsidRDefault="005310C2" w:rsidP="001E4EF1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bookmarkStart w:id="2" w:name="Par54"/>
      <w:bookmarkEnd w:id="2"/>
    </w:p>
    <w:p w:rsidR="005310C2" w:rsidRDefault="005310C2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2. Определение платы за наем жилого помещения в муниципальном образовании  Яснополянское Щекинского района</w:t>
      </w:r>
    </w:p>
    <w:p w:rsidR="005310C2" w:rsidRDefault="005310C2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</w:p>
    <w:p w:rsidR="005310C2" w:rsidRDefault="005310C2" w:rsidP="00A647FE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Размер платы за наем жилого помещения в муниципальном образовании  Яснополянское Щекинского района определяется по формуле:</w:t>
      </w:r>
    </w:p>
    <w:p w:rsidR="005310C2" w:rsidRDefault="005310C2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5310C2" w:rsidRDefault="005310C2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П</w:t>
      </w:r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Pr="008139F3">
        <w:rPr>
          <w:rFonts w:ascii="PT Astra Serif" w:hAnsi="PT Astra Serif" w:cs="Arial"/>
          <w:sz w:val="28"/>
          <w:szCs w:val="28"/>
        </w:rPr>
        <w:t>=</w:t>
      </w:r>
      <w:r>
        <w:rPr>
          <w:rFonts w:ascii="PT Astra Serif" w:hAnsi="PT Astra Serif" w:cs="Arial"/>
          <w:sz w:val="28"/>
          <w:szCs w:val="28"/>
        </w:rPr>
        <w:t>Н</w:t>
      </w:r>
      <w:r>
        <w:rPr>
          <w:rFonts w:ascii="PT Astra Serif" w:hAnsi="PT Astra Serif" w:cs="Arial"/>
          <w:sz w:val="28"/>
          <w:szCs w:val="28"/>
          <w:vertAlign w:val="subscript"/>
        </w:rPr>
        <w:t>б</w:t>
      </w:r>
      <w:r>
        <w:rPr>
          <w:rFonts w:ascii="PT Astra Serif" w:hAnsi="PT Astra Serif" w:cs="Arial"/>
          <w:sz w:val="28"/>
          <w:szCs w:val="28"/>
        </w:rPr>
        <w:t>*</w:t>
      </w:r>
      <w:r>
        <w:rPr>
          <w:rFonts w:ascii="PT Astra Serif" w:hAnsi="PT Astra Serif" w:cs="Arial"/>
          <w:sz w:val="28"/>
          <w:szCs w:val="28"/>
          <w:lang w:val="en-US"/>
        </w:rPr>
        <w:t>K</w:t>
      </w:r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r>
        <w:rPr>
          <w:rFonts w:ascii="PT Astra Serif" w:hAnsi="PT Astra Serif" w:cs="Arial"/>
          <w:sz w:val="28"/>
          <w:szCs w:val="28"/>
        </w:rPr>
        <w:t>*</w:t>
      </w:r>
      <w:r>
        <w:rPr>
          <w:rFonts w:ascii="PT Astra Serif" w:hAnsi="PT Astra Serif" w:cs="Arial"/>
          <w:sz w:val="28"/>
          <w:szCs w:val="28"/>
          <w:lang w:val="en-US"/>
        </w:rPr>
        <w:t>K</w:t>
      </w:r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c</w:t>
      </w:r>
      <w:r>
        <w:rPr>
          <w:rFonts w:ascii="PT Astra Serif" w:hAnsi="PT Astra Serif" w:cs="Arial"/>
          <w:sz w:val="28"/>
          <w:szCs w:val="28"/>
        </w:rPr>
        <w:t>*П</w:t>
      </w:r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>
        <w:rPr>
          <w:rFonts w:ascii="PT Astra Serif" w:hAnsi="PT Astra Serif" w:cs="Arial"/>
          <w:sz w:val="28"/>
          <w:szCs w:val="28"/>
        </w:rPr>
        <w:t>, где</w:t>
      </w:r>
    </w:p>
    <w:p w:rsidR="005310C2" w:rsidRDefault="005310C2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П</w:t>
      </w:r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Pr="008139F3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8139F3">
        <w:rPr>
          <w:rFonts w:ascii="PT Astra Serif" w:hAnsi="PT Astra Serif" w:cs="Arial"/>
          <w:sz w:val="28"/>
          <w:szCs w:val="28"/>
        </w:rPr>
        <w:t xml:space="preserve">– </w:t>
      </w:r>
      <w:r>
        <w:rPr>
          <w:rFonts w:ascii="PT Astra Serif" w:hAnsi="PT Astra Serif" w:cs="Arial"/>
          <w:sz w:val="28"/>
          <w:szCs w:val="28"/>
        </w:rPr>
        <w:t>размер платы за наем жилого помещения;</w:t>
      </w:r>
    </w:p>
    <w:p w:rsidR="005310C2" w:rsidRDefault="005310C2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Н</w:t>
      </w:r>
      <w:r>
        <w:rPr>
          <w:rFonts w:ascii="PT Astra Serif" w:hAnsi="PT Astra Serif" w:cs="Arial"/>
          <w:sz w:val="28"/>
          <w:szCs w:val="28"/>
          <w:vertAlign w:val="subscript"/>
        </w:rPr>
        <w:t>б</w:t>
      </w:r>
      <w:r>
        <w:rPr>
          <w:rFonts w:ascii="PT Astra Serif" w:hAnsi="PT Astra Serif" w:cs="Arial"/>
          <w:sz w:val="28"/>
          <w:szCs w:val="28"/>
        </w:rPr>
        <w:t xml:space="preserve"> – базовый размер платы за наем жилого помещения;</w:t>
      </w:r>
    </w:p>
    <w:p w:rsidR="005310C2" w:rsidRDefault="005310C2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r>
        <w:rPr>
          <w:rFonts w:ascii="PT Astra Serif" w:hAnsi="PT Astra Serif" w:cs="Arial"/>
          <w:sz w:val="28"/>
          <w:szCs w:val="28"/>
          <w:lang w:val="en-US"/>
        </w:rPr>
        <w:t>K</w:t>
      </w:r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r>
        <w:rPr>
          <w:rFonts w:ascii="PT Astra Serif" w:hAnsi="PT Astra Serif" w:cs="Arial"/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5310C2" w:rsidRPr="0033175A" w:rsidRDefault="005310C2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К</w:t>
      </w:r>
      <w:r>
        <w:rPr>
          <w:rFonts w:ascii="PT Astra Serif" w:hAnsi="PT Astra Serif" w:cs="Arial"/>
          <w:sz w:val="28"/>
          <w:szCs w:val="28"/>
          <w:vertAlign w:val="subscript"/>
        </w:rPr>
        <w:t>с</w:t>
      </w:r>
      <w:r>
        <w:rPr>
          <w:rFonts w:ascii="PT Astra Serif" w:hAnsi="PT Astra Serif" w:cs="Arial"/>
          <w:sz w:val="28"/>
          <w:szCs w:val="28"/>
        </w:rPr>
        <w:t xml:space="preserve"> – коэффициент соответствия платы;</w:t>
      </w:r>
    </w:p>
    <w:p w:rsidR="005310C2" w:rsidRPr="008139F3" w:rsidRDefault="005310C2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П</w:t>
      </w:r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>
        <w:rPr>
          <w:rFonts w:ascii="PT Astra Serif" w:hAnsi="PT Astra Serif" w:cs="Arial"/>
          <w:sz w:val="28"/>
          <w:szCs w:val="28"/>
        </w:rPr>
        <w:t xml:space="preserve"> – общая площадь жилого помещения, предоставленного по договору социального найма (кв. м.)</w:t>
      </w:r>
    </w:p>
    <w:p w:rsidR="005310C2" w:rsidRPr="008139F3" w:rsidRDefault="005310C2" w:rsidP="00F56B2C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5310C2" w:rsidRPr="008139F3" w:rsidRDefault="005310C2" w:rsidP="00B439E5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5310C2" w:rsidRDefault="005310C2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3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. Методика </w:t>
      </w:r>
      <w:r>
        <w:rPr>
          <w:rFonts w:ascii="PT Astra Serif" w:hAnsi="PT Astra Serif" w:cs="Arial"/>
          <w:b/>
          <w:sz w:val="28"/>
          <w:szCs w:val="28"/>
        </w:rPr>
        <w:t>определения базового размера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 платы</w:t>
      </w:r>
    </w:p>
    <w:p w:rsidR="005310C2" w:rsidRDefault="005310C2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A07DDB">
        <w:rPr>
          <w:rFonts w:ascii="PT Astra Serif" w:hAnsi="PT Astra Serif" w:cs="Arial"/>
          <w:b/>
          <w:sz w:val="28"/>
          <w:szCs w:val="28"/>
        </w:rPr>
        <w:t xml:space="preserve"> за </w:t>
      </w:r>
      <w:r>
        <w:rPr>
          <w:rFonts w:ascii="PT Astra Serif" w:hAnsi="PT Astra Serif" w:cs="Arial"/>
          <w:b/>
          <w:sz w:val="28"/>
          <w:szCs w:val="28"/>
        </w:rPr>
        <w:t>наем жилого помещения в муниципальном образовании</w:t>
      </w:r>
    </w:p>
    <w:p w:rsidR="005310C2" w:rsidRPr="00A07DDB" w:rsidRDefault="005310C2" w:rsidP="00571BF8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Яснополянское Щекинского района</w:t>
      </w:r>
    </w:p>
    <w:p w:rsidR="005310C2" w:rsidRPr="00A07DDB" w:rsidRDefault="005310C2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</w:p>
    <w:p w:rsidR="005310C2" w:rsidRPr="00A07DDB" w:rsidRDefault="005310C2" w:rsidP="0030717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3</w:t>
      </w:r>
      <w:r w:rsidRPr="00A07DDB">
        <w:rPr>
          <w:rFonts w:ascii="PT Astra Serif" w:hAnsi="PT Astra Serif" w:cs="Arial"/>
          <w:spacing w:val="2"/>
          <w:sz w:val="28"/>
          <w:szCs w:val="28"/>
        </w:rPr>
        <w:t>.1. Базовый размер платы за наем жилого помещения в муниципальном образовании</w:t>
      </w:r>
      <w:r>
        <w:rPr>
          <w:rFonts w:ascii="PT Astra Serif" w:hAnsi="PT Astra Serif" w:cs="Arial"/>
          <w:spacing w:val="2"/>
          <w:sz w:val="28"/>
          <w:szCs w:val="28"/>
        </w:rPr>
        <w:t xml:space="preserve"> Яснополянское 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>
        <w:rPr>
          <w:rFonts w:ascii="PT Astra Serif" w:hAnsi="PT Astra Serif" w:cs="Arial"/>
          <w:spacing w:val="2"/>
          <w:sz w:val="28"/>
          <w:szCs w:val="28"/>
        </w:rPr>
        <w:t>Щекинского района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определяется по формуле: </w:t>
      </w:r>
    </w:p>
    <w:p w:rsidR="005310C2" w:rsidRPr="00A07DDB" w:rsidRDefault="005310C2" w:rsidP="00B439E5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         Н</w:t>
      </w:r>
      <w:r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r>
        <w:rPr>
          <w:rFonts w:ascii="PT Astra Serif" w:hAnsi="PT Astra Serif" w:cs="Arial"/>
          <w:spacing w:val="2"/>
          <w:sz w:val="28"/>
          <w:szCs w:val="28"/>
        </w:rPr>
        <w:t xml:space="preserve"> = СРс</w:t>
      </w:r>
      <w:r w:rsidRPr="00B439E5">
        <w:rPr>
          <w:rFonts w:ascii="PT Astra Serif" w:hAnsi="PT Astra Serif" w:cs="Arial"/>
          <w:spacing w:val="2"/>
          <w:sz w:val="28"/>
          <w:szCs w:val="28"/>
        </w:rPr>
        <w:t xml:space="preserve"> x 0,001</w:t>
      </w:r>
      <w:r w:rsidRPr="00A07DDB">
        <w:rPr>
          <w:rFonts w:ascii="PT Astra Serif" w:hAnsi="PT Astra Serif" w:cs="Arial"/>
          <w:spacing w:val="2"/>
          <w:sz w:val="28"/>
          <w:szCs w:val="28"/>
        </w:rPr>
        <w:t>, где</w:t>
      </w:r>
    </w:p>
    <w:p w:rsidR="005310C2" w:rsidRPr="00A07DDB" w:rsidRDefault="005310C2" w:rsidP="00B439E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Н</w:t>
      </w:r>
      <w:r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Pr="00A07DDB">
        <w:rPr>
          <w:rFonts w:ascii="PT Astra Serif" w:hAnsi="PT Astra Serif" w:cs="Arial"/>
          <w:spacing w:val="2"/>
          <w:sz w:val="28"/>
          <w:szCs w:val="28"/>
        </w:rPr>
        <w:br/>
      </w:r>
      <w:r>
        <w:rPr>
          <w:rFonts w:ascii="PT Astra Serif" w:hAnsi="PT Astra Serif" w:cs="Arial"/>
          <w:spacing w:val="2"/>
          <w:sz w:val="28"/>
          <w:szCs w:val="28"/>
        </w:rPr>
        <w:t xml:space="preserve">         СР</w:t>
      </w:r>
      <w:r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A07DDB">
          <w:rPr>
            <w:rFonts w:ascii="PT Astra Serif" w:hAnsi="PT Astra Serif" w:cs="Arial"/>
            <w:spacing w:val="2"/>
            <w:sz w:val="28"/>
            <w:szCs w:val="28"/>
          </w:rPr>
          <w:t>1 кв. м</w:t>
        </w:r>
      </w:smartTag>
      <w:r w:rsidRPr="00A07DDB">
        <w:rPr>
          <w:rFonts w:ascii="PT Astra Serif" w:hAnsi="PT Astra Serif" w:cs="Arial"/>
          <w:spacing w:val="2"/>
          <w:sz w:val="28"/>
          <w:szCs w:val="28"/>
        </w:rPr>
        <w:t>. общей площади квартир на вторичном рынке жилья в Тульской области.</w:t>
      </w:r>
    </w:p>
    <w:p w:rsidR="005310C2" w:rsidRDefault="005310C2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3.2. 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Средняя цена </w:t>
      </w:r>
      <w:smartTag w:uri="urn:schemas-microsoft-com:office:smarttags" w:element="metricconverter">
        <w:smartTagPr>
          <w:attr w:name="ProductID" w:val="1 кв. м"/>
        </w:smartTagPr>
        <w:r w:rsidRPr="00A07DDB">
          <w:rPr>
            <w:rFonts w:ascii="PT Astra Serif" w:hAnsi="PT Astra Serif" w:cs="Arial"/>
            <w:spacing w:val="2"/>
            <w:sz w:val="28"/>
            <w:szCs w:val="28"/>
          </w:rPr>
          <w:t>1 кв. м</w:t>
        </w:r>
      </w:smartTag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общей площади квартир на вторичном рынке жилья в Тульской области</w:t>
      </w:r>
      <w:r>
        <w:rPr>
          <w:rFonts w:ascii="PT Astra Serif" w:hAnsi="PT Astra Serif" w:cs="Arial"/>
          <w:spacing w:val="2"/>
          <w:sz w:val="28"/>
          <w:szCs w:val="28"/>
        </w:rPr>
        <w:t>, в котором находится жилое помещение государственного или муниципального жилищного фонда, предоставляемое  по договорам социального найма и договорам найма жилых помещений,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определяется </w:t>
      </w:r>
      <w:r>
        <w:rPr>
          <w:rFonts w:ascii="PT Astra Serif" w:hAnsi="PT Astra Serif" w:cs="Arial"/>
          <w:spacing w:val="2"/>
          <w:sz w:val="28"/>
          <w:szCs w:val="28"/>
        </w:rPr>
        <w:t>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5310C2" w:rsidRDefault="005310C2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В случае отсутствия указанной информации по Тульской области используется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PT Astra Serif" w:hAnsi="PT Astra Serif" w:cs="Arial"/>
            <w:spacing w:val="2"/>
            <w:sz w:val="28"/>
            <w:szCs w:val="28"/>
          </w:rPr>
          <w:t>1 кв. м</w:t>
        </w:r>
      </w:smartTag>
      <w:r>
        <w:rPr>
          <w:rFonts w:ascii="PT Astra Serif" w:hAnsi="PT Astra Serif" w:cs="Arial"/>
          <w:spacing w:val="2"/>
          <w:sz w:val="28"/>
          <w:szCs w:val="28"/>
        </w:rPr>
        <w:t>. общей площади квартир на вторичном рынке жилья по Центральному федеральному округу.</w:t>
      </w:r>
    </w:p>
    <w:p w:rsidR="005310C2" w:rsidRDefault="005310C2" w:rsidP="00142DB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3.3. Расчет базовой ставки </w:t>
      </w:r>
      <w:r w:rsidRPr="00A07DDB">
        <w:rPr>
          <w:rFonts w:ascii="PT Astra Serif" w:hAnsi="PT Astra Serif" w:cs="Arial"/>
          <w:spacing w:val="2"/>
          <w:sz w:val="28"/>
          <w:szCs w:val="28"/>
        </w:rPr>
        <w:t>за наем жилого помещения в муници</w:t>
      </w:r>
      <w:r>
        <w:rPr>
          <w:rFonts w:ascii="PT Astra Serif" w:hAnsi="PT Astra Serif" w:cs="Arial"/>
          <w:spacing w:val="2"/>
          <w:sz w:val="28"/>
          <w:szCs w:val="28"/>
        </w:rPr>
        <w:t xml:space="preserve">пальном образовании Яснополянское 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Щекинского района</w:t>
      </w:r>
      <w:r>
        <w:rPr>
          <w:rFonts w:ascii="PT Astra Serif" w:hAnsi="PT Astra Serif" w:cs="Arial"/>
          <w:spacing w:val="2"/>
          <w:sz w:val="28"/>
          <w:szCs w:val="28"/>
        </w:rPr>
        <w:t xml:space="preserve"> определен в приложении 1 к настоящему Порядку.</w:t>
      </w:r>
    </w:p>
    <w:p w:rsidR="005310C2" w:rsidRDefault="005310C2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5310C2" w:rsidRDefault="005310C2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5310C2" w:rsidRDefault="005310C2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</w:p>
    <w:p w:rsidR="005310C2" w:rsidRDefault="005310C2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4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. </w:t>
      </w:r>
      <w:r>
        <w:rPr>
          <w:rFonts w:ascii="PT Astra Serif" w:hAnsi="PT Astra Serif" w:cs="Arial"/>
          <w:b/>
          <w:sz w:val="28"/>
          <w:szCs w:val="28"/>
        </w:rPr>
        <w:t>Определение коэффициентов, характеризующих качество и благоустройство жилого помещения,</w:t>
      </w:r>
    </w:p>
    <w:p w:rsidR="005310C2" w:rsidRDefault="005310C2" w:rsidP="00B439E5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месторасположение многоквартирного дома</w:t>
      </w:r>
    </w:p>
    <w:p w:rsidR="005310C2" w:rsidRDefault="005310C2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5310C2" w:rsidRPr="00A07DDB" w:rsidRDefault="005310C2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4.1</w:t>
      </w:r>
      <w:r w:rsidRPr="00A07DDB">
        <w:rPr>
          <w:rFonts w:ascii="PT Astra Serif" w:hAnsi="PT Astra Serif" w:cs="Arial"/>
          <w:sz w:val="28"/>
          <w:szCs w:val="28"/>
        </w:rPr>
        <w:t xml:space="preserve">. </w:t>
      </w:r>
      <w:r>
        <w:rPr>
          <w:rFonts w:ascii="PT Astra Serif" w:hAnsi="PT Astra Serif" w:cs="Arial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5310C2" w:rsidRPr="00A07DDB" w:rsidRDefault="005310C2" w:rsidP="00B439E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4.2</w:t>
      </w:r>
      <w:r w:rsidRPr="00A07DDB">
        <w:rPr>
          <w:rFonts w:ascii="PT Astra Serif" w:hAnsi="PT Astra Serif" w:cs="Arial"/>
          <w:sz w:val="28"/>
          <w:szCs w:val="28"/>
        </w:rPr>
        <w:t xml:space="preserve">. </w:t>
      </w:r>
      <w:r>
        <w:rPr>
          <w:rFonts w:ascii="PT Astra Serif" w:hAnsi="PT Astra Serif" w:cs="Arial"/>
          <w:sz w:val="28"/>
          <w:szCs w:val="28"/>
        </w:rPr>
        <w:t>Коэффициент, характеризующий качество и благоустройство жилого помещения, месторасположение многоквартирного дома рассчитывается как средний показатель по отдельным параметрам по формуле:</w:t>
      </w:r>
    </w:p>
    <w:p w:rsidR="005310C2" w:rsidRDefault="005310C2" w:rsidP="004679A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    </w:t>
      </w:r>
      <w:r w:rsidRPr="00036A42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 style="width:96pt;height:30.75pt;visibility:visible">
            <v:imagedata r:id="rId10" o:title=""/>
          </v:shape>
        </w:pict>
      </w:r>
      <w:r>
        <w:rPr>
          <w:rFonts w:ascii="PT Astra Serif" w:hAnsi="PT Astra Serif" w:cs="Arial"/>
          <w:sz w:val="28"/>
          <w:szCs w:val="28"/>
        </w:rPr>
        <w:t>, где</w:t>
      </w:r>
    </w:p>
    <w:p w:rsidR="005310C2" w:rsidRDefault="005310C2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К</w:t>
      </w:r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r w:rsidRPr="00252BF0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>
        <w:rPr>
          <w:rFonts w:ascii="PT Astra Serif" w:hAnsi="PT Astra Serif" w:cs="Arial"/>
          <w:sz w:val="28"/>
          <w:szCs w:val="28"/>
        </w:rPr>
        <w:t>– коэффициент, характеризующий качество и благоустройство жилого помещения, месторасположение дома;</w:t>
      </w:r>
    </w:p>
    <w:p w:rsidR="005310C2" w:rsidRDefault="005310C2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К</w:t>
      </w:r>
      <w:r>
        <w:rPr>
          <w:rFonts w:ascii="PT Astra Serif" w:hAnsi="PT Astra Serif" w:cs="Arial"/>
          <w:sz w:val="28"/>
          <w:szCs w:val="28"/>
          <w:vertAlign w:val="subscript"/>
        </w:rPr>
        <w:t>1</w:t>
      </w:r>
      <w:r>
        <w:rPr>
          <w:rFonts w:ascii="PT Astra Serif" w:hAnsi="PT Astra Serif" w:cs="Arial"/>
          <w:sz w:val="28"/>
          <w:szCs w:val="28"/>
        </w:rPr>
        <w:t xml:space="preserve"> - коэффициент, характеризующий качество жилого помещения и полезного использования здания, где К</w:t>
      </w:r>
      <w:r>
        <w:rPr>
          <w:rFonts w:ascii="PT Astra Serif" w:hAnsi="PT Astra Serif" w:cs="Arial"/>
          <w:sz w:val="28"/>
          <w:szCs w:val="28"/>
          <w:vertAlign w:val="subscript"/>
        </w:rPr>
        <w:t>1</w:t>
      </w:r>
      <w:r>
        <w:rPr>
          <w:rFonts w:ascii="PT Astra Serif" w:hAnsi="PT Astra Serif" w:cs="Arial"/>
          <w:sz w:val="28"/>
          <w:szCs w:val="28"/>
        </w:rPr>
        <w:t>=К</w:t>
      </w:r>
      <w:r>
        <w:rPr>
          <w:rFonts w:ascii="PT Astra Serif" w:hAnsi="PT Astra Serif" w:cs="Arial"/>
          <w:sz w:val="28"/>
          <w:szCs w:val="28"/>
          <w:vertAlign w:val="subscript"/>
        </w:rPr>
        <w:t>1-1</w:t>
      </w:r>
      <w:r>
        <w:rPr>
          <w:rFonts w:ascii="PT Astra Serif" w:hAnsi="PT Astra Serif" w:cs="Arial"/>
          <w:sz w:val="28"/>
          <w:szCs w:val="28"/>
        </w:rPr>
        <w:t>хК</w:t>
      </w:r>
      <w:r>
        <w:rPr>
          <w:rFonts w:ascii="PT Astra Serif" w:hAnsi="PT Astra Serif" w:cs="Arial"/>
          <w:sz w:val="28"/>
          <w:szCs w:val="28"/>
          <w:vertAlign w:val="subscript"/>
        </w:rPr>
        <w:t>1-2</w:t>
      </w:r>
      <w:r>
        <w:rPr>
          <w:rFonts w:ascii="PT Astra Serif" w:hAnsi="PT Astra Serif" w:cs="Arial"/>
          <w:sz w:val="28"/>
          <w:szCs w:val="28"/>
        </w:rPr>
        <w:t>;</w:t>
      </w:r>
    </w:p>
    <w:p w:rsidR="005310C2" w:rsidRDefault="005310C2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К</w:t>
      </w:r>
      <w:r>
        <w:rPr>
          <w:rFonts w:ascii="PT Astra Serif" w:hAnsi="PT Astra Serif" w:cs="Arial"/>
          <w:sz w:val="28"/>
          <w:szCs w:val="28"/>
          <w:vertAlign w:val="subscript"/>
        </w:rPr>
        <w:t>2</w:t>
      </w:r>
      <w:r>
        <w:rPr>
          <w:rFonts w:ascii="PT Astra Serif" w:hAnsi="PT Astra Serif" w:cs="Arial"/>
          <w:sz w:val="28"/>
          <w:szCs w:val="28"/>
        </w:rPr>
        <w:t xml:space="preserve"> – коэффициент, характеризующий благоустройство жилого помещения;</w:t>
      </w:r>
    </w:p>
    <w:p w:rsidR="005310C2" w:rsidRDefault="005310C2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К</w:t>
      </w:r>
      <w:r>
        <w:rPr>
          <w:rFonts w:ascii="PT Astra Serif" w:hAnsi="PT Astra Serif" w:cs="Arial"/>
          <w:sz w:val="28"/>
          <w:szCs w:val="28"/>
          <w:vertAlign w:val="subscript"/>
        </w:rPr>
        <w:t xml:space="preserve">3 </w:t>
      </w:r>
      <w:r>
        <w:rPr>
          <w:rFonts w:ascii="PT Astra Serif" w:hAnsi="PT Astra Serif" w:cs="Arial"/>
          <w:sz w:val="28"/>
          <w:szCs w:val="28"/>
        </w:rPr>
        <w:t>– коэффициент, учитывающий месторасположение дома.</w:t>
      </w:r>
    </w:p>
    <w:p w:rsidR="005310C2" w:rsidRPr="00DB2084" w:rsidRDefault="005310C2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4.3. Коэффициент, характеризующий качество жилого помещения (К</w:t>
      </w:r>
      <w:r>
        <w:rPr>
          <w:rFonts w:ascii="PT Astra Serif" w:hAnsi="PT Astra Serif" w:cs="Arial"/>
          <w:sz w:val="28"/>
          <w:szCs w:val="28"/>
          <w:vertAlign w:val="subscript"/>
        </w:rPr>
        <w:t>1</w:t>
      </w:r>
      <w:r>
        <w:rPr>
          <w:rFonts w:ascii="PT Astra Serif" w:hAnsi="PT Astra Serif" w:cs="Arial"/>
          <w:sz w:val="28"/>
          <w:szCs w:val="28"/>
        </w:rPr>
        <w:t>):</w:t>
      </w:r>
    </w:p>
    <w:p w:rsidR="005310C2" w:rsidRPr="00DB2084" w:rsidRDefault="005310C2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4.3.1 Материал стен дома (К</w:t>
      </w:r>
      <w:r>
        <w:rPr>
          <w:rFonts w:ascii="PT Astra Serif" w:hAnsi="PT Astra Serif" w:cs="Arial"/>
          <w:sz w:val="28"/>
          <w:szCs w:val="28"/>
          <w:vertAlign w:val="subscript"/>
        </w:rPr>
        <w:t>1-1</w:t>
      </w:r>
      <w:r>
        <w:rPr>
          <w:rFonts w:ascii="PT Astra Serif" w:hAnsi="PT Astra Serif" w:cs="Arial"/>
          <w:sz w:val="28"/>
          <w:szCs w:val="28"/>
        </w:rPr>
        <w:t>)</w:t>
      </w:r>
    </w:p>
    <w:p w:rsidR="005310C2" w:rsidRPr="00A07DDB" w:rsidRDefault="005310C2" w:rsidP="00252BF0">
      <w:pPr>
        <w:tabs>
          <w:tab w:val="left" w:pos="709"/>
        </w:tabs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3"/>
        <w:gridCol w:w="3442"/>
      </w:tblGrid>
      <w:tr w:rsidR="005310C2" w:rsidRPr="00A07DDB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0C2" w:rsidRPr="00A07DDB" w:rsidRDefault="005310C2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Материал стен дома</w:t>
            </w:r>
          </w:p>
        </w:tc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0C2" w:rsidRPr="00A07DDB" w:rsidRDefault="005310C2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Значение</w:t>
            </w:r>
          </w:p>
        </w:tc>
      </w:tr>
      <w:tr w:rsidR="005310C2" w:rsidRPr="00A07DDB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Кирпич (керамический, силикатный)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1,1</w:t>
            </w:r>
          </w:p>
        </w:tc>
      </w:tr>
      <w:tr w:rsidR="005310C2" w:rsidRPr="00A07DDB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  <w:tr w:rsidR="005310C2" w:rsidRPr="00A07DDB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Древесина, шлакобетон и прочие        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0,9 </w:t>
            </w:r>
          </w:p>
        </w:tc>
      </w:tr>
    </w:tbl>
    <w:p w:rsidR="005310C2" w:rsidRPr="00A07DDB" w:rsidRDefault="005310C2" w:rsidP="001E4EF1">
      <w:pPr>
        <w:rPr>
          <w:rFonts w:ascii="PT Astra Serif" w:hAnsi="PT Astra Serif" w:cs="Arial"/>
          <w:sz w:val="28"/>
          <w:szCs w:val="28"/>
        </w:rPr>
      </w:pPr>
    </w:p>
    <w:p w:rsidR="005310C2" w:rsidRPr="00F43B6E" w:rsidRDefault="005310C2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4.3.2 Год постройки дома (К</w:t>
      </w:r>
      <w:r>
        <w:rPr>
          <w:rFonts w:ascii="PT Astra Serif" w:hAnsi="PT Astra Serif" w:cs="Arial"/>
          <w:sz w:val="28"/>
          <w:szCs w:val="28"/>
          <w:vertAlign w:val="subscript"/>
        </w:rPr>
        <w:t>1-2</w:t>
      </w:r>
      <w:r>
        <w:rPr>
          <w:rFonts w:ascii="PT Astra Serif" w:hAnsi="PT Astra Serif" w:cs="Arial"/>
          <w:sz w:val="28"/>
          <w:szCs w:val="28"/>
        </w:rPr>
        <w:t>)</w:t>
      </w:r>
    </w:p>
    <w:p w:rsidR="005310C2" w:rsidRPr="00A07DDB" w:rsidRDefault="005310C2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205"/>
        <w:gridCol w:w="1230"/>
      </w:tblGrid>
      <w:tr w:rsidR="005310C2" w:rsidRPr="00A07DDB" w:rsidTr="00E33C92">
        <w:trPr>
          <w:trHeight w:val="175"/>
          <w:tblCellSpacing w:w="5" w:type="nil"/>
        </w:trPr>
        <w:tc>
          <w:tcPr>
            <w:tcW w:w="4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до 1931 г.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07167A" w:rsidRDefault="005310C2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0,9</w:t>
            </w:r>
          </w:p>
        </w:tc>
      </w:tr>
      <w:tr w:rsidR="005310C2" w:rsidRPr="00A07DDB" w:rsidTr="00E33C92">
        <w:trPr>
          <w:trHeight w:val="12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Здания постройки 1932 - 1969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0,95</w:t>
            </w:r>
          </w:p>
        </w:tc>
      </w:tr>
      <w:tr w:rsidR="005310C2" w:rsidRPr="00A07DDB" w:rsidTr="00E33C92">
        <w:trPr>
          <w:trHeight w:val="32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07167A">
            <w:pPr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Здания постройки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 с 1970 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1,0</w:t>
            </w:r>
          </w:p>
        </w:tc>
      </w:tr>
    </w:tbl>
    <w:p w:rsidR="005310C2" w:rsidRPr="00A07DDB" w:rsidRDefault="005310C2" w:rsidP="001E4EF1">
      <w:pPr>
        <w:rPr>
          <w:rFonts w:ascii="PT Astra Serif" w:hAnsi="PT Astra Serif" w:cs="Arial"/>
          <w:sz w:val="28"/>
          <w:szCs w:val="28"/>
        </w:rPr>
      </w:pPr>
    </w:p>
    <w:p w:rsidR="005310C2" w:rsidRDefault="005310C2" w:rsidP="00241E83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4.4. </w:t>
      </w:r>
      <w:r w:rsidRPr="00A07DDB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Коэффициент, характеризующий благоустройство жилого помещения (К</w:t>
      </w:r>
      <w:r>
        <w:rPr>
          <w:rFonts w:ascii="PT Astra Serif" w:hAnsi="PT Astra Serif" w:cs="Arial"/>
          <w:sz w:val="28"/>
          <w:szCs w:val="28"/>
          <w:vertAlign w:val="subscript"/>
        </w:rPr>
        <w:t>2</w:t>
      </w:r>
      <w:r>
        <w:rPr>
          <w:rFonts w:ascii="PT Astra Serif" w:hAnsi="PT Astra Serif" w:cs="Arial"/>
          <w:sz w:val="28"/>
          <w:szCs w:val="28"/>
        </w:rPr>
        <w:t>):</w:t>
      </w:r>
    </w:p>
    <w:p w:rsidR="005310C2" w:rsidRPr="00A07DDB" w:rsidRDefault="005310C2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46"/>
        <w:gridCol w:w="2025"/>
      </w:tblGrid>
      <w:tr w:rsidR="005310C2" w:rsidRPr="00A07DDB" w:rsidTr="00E33C92">
        <w:tc>
          <w:tcPr>
            <w:tcW w:w="3942" w:type="pct"/>
          </w:tcPr>
          <w:p w:rsidR="005310C2" w:rsidRPr="00A07DDB" w:rsidRDefault="005310C2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Наименование</w:t>
            </w:r>
          </w:p>
        </w:tc>
        <w:tc>
          <w:tcPr>
            <w:tcW w:w="1058" w:type="pct"/>
          </w:tcPr>
          <w:p w:rsidR="005310C2" w:rsidRPr="00A07DDB" w:rsidRDefault="005310C2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Значение коэф</w:t>
            </w:r>
            <w:r>
              <w:rPr>
                <w:rFonts w:ascii="PT Astra Serif" w:hAnsi="PT Astra Serif" w:cs="Arial"/>
                <w:sz w:val="28"/>
                <w:szCs w:val="28"/>
              </w:rPr>
              <w:t>ф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>ициента</w:t>
            </w:r>
          </w:p>
        </w:tc>
      </w:tr>
      <w:tr w:rsidR="005310C2" w:rsidRPr="00A07DDB" w:rsidTr="00E33C92">
        <w:tc>
          <w:tcPr>
            <w:tcW w:w="3942" w:type="pct"/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Квартиры в домах 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с лифтом и (или) с мусоропроводом, 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>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5310C2" w:rsidRPr="00CB5E17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1,3</w:t>
            </w:r>
          </w:p>
        </w:tc>
      </w:tr>
      <w:tr w:rsidR="005310C2" w:rsidRPr="00A07DDB" w:rsidTr="00E33C92">
        <w:tc>
          <w:tcPr>
            <w:tcW w:w="3942" w:type="pct"/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Квартиры в домах 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без лифта и мусоропровода, 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>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5310C2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1,25</w:t>
            </w:r>
          </w:p>
        </w:tc>
      </w:tr>
      <w:tr w:rsidR="005310C2" w:rsidRPr="00A07DDB" w:rsidTr="00E33C92">
        <w:tc>
          <w:tcPr>
            <w:tcW w:w="3942" w:type="pct"/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Квартиры, оборудованные газовыми водогрейными колонками с холодным водоснабжением, водоотведением, ванной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>(душем)</w:t>
            </w:r>
          </w:p>
        </w:tc>
        <w:tc>
          <w:tcPr>
            <w:tcW w:w="1058" w:type="pct"/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1,15</w:t>
            </w:r>
          </w:p>
        </w:tc>
      </w:tr>
      <w:tr w:rsidR="005310C2" w:rsidRPr="00A07DDB" w:rsidTr="00E33C92">
        <w:tc>
          <w:tcPr>
            <w:tcW w:w="3942" w:type="pct"/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Прочие жилые помещения</w:t>
            </w:r>
          </w:p>
        </w:tc>
        <w:tc>
          <w:tcPr>
            <w:tcW w:w="1058" w:type="pct"/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0,8</w:t>
            </w:r>
          </w:p>
        </w:tc>
      </w:tr>
    </w:tbl>
    <w:p w:rsidR="005310C2" w:rsidRPr="00A07DDB" w:rsidRDefault="005310C2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5310C2" w:rsidRPr="00A07DDB" w:rsidRDefault="005310C2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4.5.</w:t>
      </w:r>
      <w:r w:rsidRPr="00A07DDB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Коэффициент, учитывающий месторасположение дома (К</w:t>
      </w:r>
      <w:r>
        <w:rPr>
          <w:rFonts w:ascii="PT Astra Serif" w:hAnsi="PT Astra Serif" w:cs="Arial"/>
          <w:sz w:val="28"/>
          <w:szCs w:val="28"/>
          <w:vertAlign w:val="subscript"/>
        </w:rPr>
        <w:t>3</w:t>
      </w:r>
      <w:r>
        <w:rPr>
          <w:rFonts w:ascii="PT Astra Serif" w:hAnsi="PT Astra Serif" w:cs="Arial"/>
          <w:sz w:val="28"/>
          <w:szCs w:val="28"/>
        </w:rPr>
        <w:t>):</w:t>
      </w:r>
    </w:p>
    <w:p w:rsidR="005310C2" w:rsidRPr="00A07DDB" w:rsidRDefault="005310C2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16"/>
        <w:gridCol w:w="3604"/>
        <w:gridCol w:w="2915"/>
      </w:tblGrid>
      <w:tr w:rsidR="005310C2" w:rsidRPr="00A07DDB" w:rsidTr="0030717B">
        <w:trPr>
          <w:trHeight w:val="800"/>
          <w:tblCellSpacing w:w="5" w:type="nil"/>
        </w:trPr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Зоны территориальной ценности    </w:t>
            </w:r>
          </w:p>
        </w:tc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Местонахождение жилищного фонда 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Коэффициент потребительских свойств (К зоны) </w:t>
            </w:r>
          </w:p>
        </w:tc>
      </w:tr>
      <w:tr w:rsidR="005310C2" w:rsidRPr="00A07DDB" w:rsidTr="0030717B">
        <w:trPr>
          <w:trHeight w:val="376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Территория поселения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, за исключением удаленных улиц 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1,3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</w:tc>
      </w:tr>
      <w:tr w:rsidR="005310C2" w:rsidRPr="00A07DDB" w:rsidTr="0030717B">
        <w:trPr>
          <w:trHeight w:val="463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II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A07DDB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У</w:t>
            </w:r>
            <w:r>
              <w:rPr>
                <w:rFonts w:ascii="PT Astra Serif" w:hAnsi="PT Astra Serif" w:cs="Arial"/>
                <w:sz w:val="28"/>
                <w:szCs w:val="28"/>
              </w:rPr>
              <w:t>даленные улицы территории поселения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 (Приложение)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8F464F" w:rsidRDefault="005310C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  <w:lang w:val="en-US"/>
              </w:rPr>
              <w:t>0</w:t>
            </w:r>
            <w:r>
              <w:rPr>
                <w:rFonts w:ascii="PT Astra Serif" w:hAnsi="PT Astra Serif" w:cs="Arial"/>
                <w:sz w:val="28"/>
                <w:szCs w:val="28"/>
              </w:rPr>
              <w:t>,8</w:t>
            </w:r>
          </w:p>
        </w:tc>
      </w:tr>
    </w:tbl>
    <w:p w:rsidR="005310C2" w:rsidRPr="00A07DDB" w:rsidRDefault="005310C2" w:rsidP="00241E83">
      <w:pPr>
        <w:spacing w:before="24"/>
        <w:ind w:right="30" w:firstLine="709"/>
        <w:jc w:val="both"/>
        <w:rPr>
          <w:rFonts w:ascii="PT Astra Serif" w:hAnsi="PT Astra Serif" w:cs="Arial"/>
          <w:color w:val="010101"/>
          <w:sz w:val="28"/>
          <w:szCs w:val="28"/>
        </w:rPr>
      </w:pPr>
      <w:r>
        <w:rPr>
          <w:rFonts w:ascii="PT Astra Serif" w:hAnsi="PT Astra Serif" w:cs="Arial"/>
          <w:color w:val="010101"/>
          <w:sz w:val="28"/>
          <w:szCs w:val="28"/>
        </w:rPr>
        <w:t>4.6</w:t>
      </w:r>
      <w:r w:rsidRPr="00A07DDB">
        <w:rPr>
          <w:rFonts w:ascii="PT Astra Serif" w:hAnsi="PT Astra Serif" w:cs="Arial"/>
          <w:color w:val="010101"/>
          <w:sz w:val="28"/>
          <w:szCs w:val="28"/>
        </w:rPr>
        <w:t xml:space="preserve"> Конкретному жилому помещению соответствует лишь одно из значений каждого из показателей качества, благоустройства жилого помещения и месторасположения дома.</w:t>
      </w:r>
    </w:p>
    <w:p w:rsidR="005310C2" w:rsidRPr="00A07DDB" w:rsidRDefault="005310C2" w:rsidP="00241E83">
      <w:pPr>
        <w:spacing w:before="24"/>
        <w:ind w:right="30" w:firstLine="709"/>
        <w:jc w:val="both"/>
        <w:rPr>
          <w:rFonts w:ascii="PT Astra Serif" w:hAnsi="PT Astra Serif" w:cs="Arial"/>
          <w:color w:val="010101"/>
          <w:sz w:val="28"/>
          <w:szCs w:val="28"/>
        </w:rPr>
      </w:pPr>
      <w:r>
        <w:rPr>
          <w:rFonts w:ascii="PT Astra Serif" w:hAnsi="PT Astra Serif" w:cs="Arial"/>
          <w:color w:val="010101"/>
          <w:sz w:val="28"/>
          <w:szCs w:val="28"/>
        </w:rPr>
        <w:t xml:space="preserve">4.7 </w:t>
      </w:r>
      <w:r w:rsidRPr="00A07DDB">
        <w:rPr>
          <w:rFonts w:ascii="PT Astra Serif" w:hAnsi="PT Astra Serif" w:cs="Arial"/>
          <w:color w:val="010101"/>
          <w:sz w:val="28"/>
          <w:szCs w:val="28"/>
        </w:rPr>
        <w:t>Коэффициенты, характеризующие качество, благоустройство жилого помещения и месторасположение дома, определяют отклонения в качестве, благоустройстве жилого помещения и месторасположении домов между конкретным жилым помещением и жилым помещением, для которого установлен базовый размер платы за наем жилого помещения.</w:t>
      </w:r>
    </w:p>
    <w:p w:rsidR="005310C2" w:rsidRPr="00A07DDB" w:rsidRDefault="005310C2" w:rsidP="00241E8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10101"/>
          <w:sz w:val="28"/>
          <w:szCs w:val="28"/>
        </w:rPr>
        <w:t>4.8</w:t>
      </w:r>
      <w:r w:rsidRPr="00A07DDB">
        <w:rPr>
          <w:rFonts w:ascii="PT Astra Serif" w:hAnsi="PT Astra Serif" w:cs="Arial"/>
          <w:color w:val="010101"/>
          <w:sz w:val="28"/>
          <w:szCs w:val="28"/>
        </w:rPr>
        <w:t xml:space="preserve"> К</w:t>
      </w:r>
      <w:r w:rsidRPr="00A07DDB">
        <w:rPr>
          <w:rFonts w:ascii="PT Astra Serif" w:hAnsi="PT Astra Serif" w:cs="Arial"/>
          <w:color w:val="010101"/>
          <w:sz w:val="28"/>
          <w:szCs w:val="28"/>
          <w:vertAlign w:val="subscript"/>
        </w:rPr>
        <w:t>С</w:t>
      </w:r>
      <w:r w:rsidRPr="00A07DDB">
        <w:rPr>
          <w:rFonts w:ascii="PT Astra Serif" w:hAnsi="PT Astra Serif" w:cs="Arial"/>
          <w:color w:val="010101"/>
          <w:sz w:val="28"/>
          <w:szCs w:val="28"/>
        </w:rPr>
        <w:t> - коэффициент соответствия платы устанавливается равным 0,1</w:t>
      </w:r>
      <w:r>
        <w:rPr>
          <w:rFonts w:ascii="PT Astra Serif" w:hAnsi="PT Astra Serif" w:cs="Arial"/>
          <w:color w:val="010101"/>
          <w:sz w:val="28"/>
          <w:szCs w:val="28"/>
        </w:rPr>
        <w:t>4</w:t>
      </w:r>
      <w:r w:rsidRPr="00A07DDB">
        <w:rPr>
          <w:rFonts w:ascii="PT Astra Serif" w:hAnsi="PT Astra Serif" w:cs="Arial"/>
          <w:color w:val="010101"/>
          <w:sz w:val="28"/>
          <w:szCs w:val="28"/>
        </w:rPr>
        <w:t>. </w:t>
      </w:r>
    </w:p>
    <w:p w:rsidR="005310C2" w:rsidRDefault="005310C2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5310C2" w:rsidRDefault="005310C2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5310C2" w:rsidRDefault="005310C2" w:rsidP="00571BF8">
      <w:pPr>
        <w:shd w:val="clear" w:color="auto" w:fill="FFFFFF"/>
        <w:rPr>
          <w:rFonts w:ascii="PT Astra Serif" w:hAnsi="PT Astra Serif" w:cs="Arial"/>
          <w:color w:val="000000"/>
          <w:w w:val="102"/>
          <w:sz w:val="28"/>
          <w:szCs w:val="28"/>
        </w:rPr>
      </w:pPr>
      <w:r>
        <w:rPr>
          <w:rFonts w:ascii="PT Astra Serif" w:hAnsi="PT Astra Serif" w:cs="Arial"/>
          <w:color w:val="000000"/>
          <w:w w:val="102"/>
          <w:sz w:val="28"/>
          <w:szCs w:val="28"/>
        </w:rPr>
        <w:t>Заместитель главы администрации</w:t>
      </w:r>
    </w:p>
    <w:p w:rsidR="005310C2" w:rsidRPr="00A07DDB" w:rsidRDefault="005310C2" w:rsidP="00571BF8">
      <w:pPr>
        <w:shd w:val="clear" w:color="auto" w:fill="FFFFFF"/>
        <w:rPr>
          <w:rFonts w:ascii="PT Astra Serif" w:hAnsi="PT Astra Serif" w:cs="Arial"/>
          <w:color w:val="000000"/>
          <w:w w:val="102"/>
          <w:sz w:val="28"/>
          <w:szCs w:val="28"/>
        </w:rPr>
        <w:sectPr w:rsidR="005310C2" w:rsidRPr="00A07DDB" w:rsidSect="00017329">
          <w:pgSz w:w="11906" w:h="16838" w:code="9"/>
          <w:pgMar w:top="568" w:right="850" w:bottom="1134" w:left="1701" w:header="720" w:footer="720" w:gutter="0"/>
          <w:cols w:space="708"/>
          <w:titlePg/>
          <w:docGrid w:linePitch="360"/>
        </w:sectPr>
      </w:pPr>
      <w:r>
        <w:rPr>
          <w:rFonts w:ascii="PT Astra Serif" w:hAnsi="PT Astra Serif" w:cs="Arial"/>
          <w:color w:val="000000"/>
          <w:w w:val="102"/>
          <w:sz w:val="28"/>
          <w:szCs w:val="28"/>
        </w:rPr>
        <w:t>МО Яснополянское Щекинского района                              С.М. Макарова</w:t>
      </w:r>
    </w:p>
    <w:p w:rsidR="005310C2" w:rsidRPr="007640F5" w:rsidRDefault="005310C2" w:rsidP="00142DBA">
      <w:pPr>
        <w:outlineLvl w:val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   </w:t>
      </w:r>
    </w:p>
    <w:p w:rsidR="005310C2" w:rsidRDefault="005310C2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</w:t>
      </w:r>
      <w:r w:rsidRPr="007640F5">
        <w:rPr>
          <w:rFonts w:ascii="PT Astra Serif" w:hAnsi="PT Astra Serif" w:cs="Arial"/>
        </w:rPr>
        <w:t>к Порядку</w:t>
      </w:r>
      <w:r w:rsidRPr="007640F5">
        <w:rPr>
          <w:rFonts w:ascii="PT Astra Serif" w:hAnsi="PT Astra Serif" w:cs="Arial"/>
          <w:b/>
        </w:rPr>
        <w:t xml:space="preserve"> </w:t>
      </w:r>
      <w:r w:rsidRPr="007640F5">
        <w:rPr>
          <w:rFonts w:ascii="PT Astra Serif" w:hAnsi="PT Astra Serif" w:cs="Arial"/>
        </w:rPr>
        <w:t>расчета размера платы</w:t>
      </w:r>
    </w:p>
    <w:p w:rsidR="005310C2" w:rsidRDefault="005310C2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</w:t>
      </w:r>
      <w:r w:rsidRPr="007640F5">
        <w:rPr>
          <w:rFonts w:ascii="PT Astra Serif" w:hAnsi="PT Astra Serif" w:cs="Arial"/>
        </w:rPr>
        <w:t>за пользование жилым помещением</w:t>
      </w:r>
    </w:p>
    <w:p w:rsidR="005310C2" w:rsidRDefault="005310C2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</w:t>
      </w:r>
      <w:r w:rsidRPr="007640F5">
        <w:rPr>
          <w:rFonts w:ascii="PT Astra Serif" w:hAnsi="PT Astra Serif" w:cs="Arial"/>
        </w:rPr>
        <w:t>(плата за наем) для нанимателей жилых</w:t>
      </w:r>
    </w:p>
    <w:p w:rsidR="005310C2" w:rsidRDefault="005310C2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 </w:t>
      </w:r>
      <w:r w:rsidRPr="007640F5">
        <w:rPr>
          <w:rFonts w:ascii="PT Astra Serif" w:hAnsi="PT Astra Serif" w:cs="Arial"/>
        </w:rPr>
        <w:t>помещений по договорам социального</w:t>
      </w:r>
    </w:p>
    <w:p w:rsidR="005310C2" w:rsidRDefault="005310C2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   </w:t>
      </w:r>
      <w:r w:rsidRPr="007640F5">
        <w:rPr>
          <w:rFonts w:ascii="PT Astra Serif" w:hAnsi="PT Astra Serif" w:cs="Arial"/>
        </w:rPr>
        <w:t>найма и договорам найма жилых помещений</w:t>
      </w:r>
    </w:p>
    <w:p w:rsidR="005310C2" w:rsidRDefault="005310C2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    </w:t>
      </w:r>
      <w:r w:rsidRPr="007640F5">
        <w:rPr>
          <w:rFonts w:ascii="PT Astra Serif" w:hAnsi="PT Astra Serif" w:cs="Arial"/>
        </w:rPr>
        <w:t>муниципального жилищного фонда</w:t>
      </w:r>
    </w:p>
    <w:p w:rsidR="005310C2" w:rsidRDefault="005310C2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   </w:t>
      </w:r>
      <w:r w:rsidRPr="007640F5">
        <w:rPr>
          <w:rFonts w:ascii="PT Astra Serif" w:hAnsi="PT Astra Serif" w:cs="Arial"/>
        </w:rPr>
        <w:t>в муниципальном образовании</w:t>
      </w:r>
    </w:p>
    <w:p w:rsidR="005310C2" w:rsidRDefault="005310C2" w:rsidP="00571BF8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  Яснополянское   Щекинского района</w:t>
      </w:r>
    </w:p>
    <w:p w:rsidR="005310C2" w:rsidRDefault="005310C2" w:rsidP="00142DBA">
      <w:pPr>
        <w:jc w:val="center"/>
        <w:rPr>
          <w:rFonts w:ascii="PT Astra Serif" w:hAnsi="PT Astra Serif" w:cs="Arial"/>
        </w:rPr>
      </w:pPr>
    </w:p>
    <w:p w:rsidR="005310C2" w:rsidRDefault="005310C2" w:rsidP="00142DBA">
      <w:pPr>
        <w:jc w:val="center"/>
        <w:rPr>
          <w:rFonts w:ascii="PT Astra Serif" w:hAnsi="PT Astra Serif" w:cs="Arial"/>
        </w:rPr>
      </w:pPr>
    </w:p>
    <w:p w:rsidR="005310C2" w:rsidRDefault="005310C2" w:rsidP="00142DBA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5310C2" w:rsidRPr="00DB32C3" w:rsidRDefault="005310C2" w:rsidP="00142DBA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DB32C3">
        <w:rPr>
          <w:rFonts w:ascii="PT Astra Serif" w:hAnsi="PT Astra Serif" w:cs="Arial"/>
          <w:b/>
          <w:sz w:val="28"/>
          <w:szCs w:val="28"/>
        </w:rPr>
        <w:t>Расчет базовой ставки за наем жилого помещения</w:t>
      </w:r>
    </w:p>
    <w:p w:rsidR="005310C2" w:rsidRPr="00DB32C3" w:rsidRDefault="005310C2" w:rsidP="00142DBA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5310C2" w:rsidRDefault="005310C2" w:rsidP="00142DBA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Базовый размер платы за наем жилого помещения 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в муниципальном образовании </w:t>
      </w:r>
      <w:r>
        <w:rPr>
          <w:rFonts w:ascii="PT Astra Serif" w:hAnsi="PT Astra Serif" w:cs="Arial"/>
          <w:spacing w:val="2"/>
          <w:sz w:val="28"/>
          <w:szCs w:val="28"/>
        </w:rPr>
        <w:t>Щекинский район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определяется  как:</w:t>
      </w:r>
    </w:p>
    <w:p w:rsidR="005310C2" w:rsidRPr="00A07DDB" w:rsidRDefault="005310C2" w:rsidP="00142DBA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         Н</w:t>
      </w:r>
      <w:r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r>
        <w:rPr>
          <w:rFonts w:ascii="PT Astra Serif" w:hAnsi="PT Astra Serif" w:cs="Arial"/>
          <w:spacing w:val="2"/>
          <w:sz w:val="28"/>
          <w:szCs w:val="28"/>
        </w:rPr>
        <w:t xml:space="preserve"> = СРс</w:t>
      </w:r>
      <w:r w:rsidRPr="00B439E5">
        <w:rPr>
          <w:rFonts w:ascii="PT Astra Serif" w:hAnsi="PT Astra Serif" w:cs="Arial"/>
          <w:spacing w:val="2"/>
          <w:sz w:val="28"/>
          <w:szCs w:val="28"/>
        </w:rPr>
        <w:t xml:space="preserve"> x 0,001</w:t>
      </w:r>
      <w:r w:rsidRPr="00A07DDB">
        <w:rPr>
          <w:rFonts w:ascii="PT Astra Serif" w:hAnsi="PT Astra Serif" w:cs="Arial"/>
          <w:spacing w:val="2"/>
          <w:sz w:val="28"/>
          <w:szCs w:val="28"/>
        </w:rPr>
        <w:t>, где</w:t>
      </w:r>
    </w:p>
    <w:p w:rsidR="005310C2" w:rsidRDefault="005310C2" w:rsidP="00142DB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Н</w:t>
      </w:r>
      <w:r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Pr="00A07DDB">
        <w:rPr>
          <w:rFonts w:ascii="PT Astra Serif" w:hAnsi="PT Astra Serif" w:cs="Arial"/>
          <w:spacing w:val="2"/>
          <w:sz w:val="28"/>
          <w:szCs w:val="28"/>
        </w:rPr>
        <w:br/>
      </w:r>
      <w:r>
        <w:rPr>
          <w:rFonts w:ascii="PT Astra Serif" w:hAnsi="PT Astra Serif" w:cs="Arial"/>
          <w:spacing w:val="2"/>
          <w:sz w:val="28"/>
          <w:szCs w:val="28"/>
        </w:rPr>
        <w:t xml:space="preserve">         СР</w:t>
      </w:r>
      <w:r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</w:t>
      </w:r>
      <w:r>
        <w:rPr>
          <w:rFonts w:ascii="PT Astra Serif" w:hAnsi="PT Astra Serif" w:cs="Arial"/>
          <w:spacing w:val="2"/>
          <w:sz w:val="28"/>
          <w:szCs w:val="28"/>
        </w:rPr>
        <w:t>определена по актуальным данным Федеральной службы государственной статистики, которые размещена в Единой межведомственной информационно-статистической системе (ЕМИСС).</w:t>
      </w:r>
    </w:p>
    <w:p w:rsidR="005310C2" w:rsidRDefault="005310C2" w:rsidP="00142DB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Средняя цена 1 кв. м.  общей площади квартир на вторичном рынке жилья в Тульской области за </w:t>
      </w:r>
      <w:r>
        <w:rPr>
          <w:rFonts w:ascii="PT Astra Serif" w:hAnsi="PT Astra Serif" w:cs="Arial"/>
          <w:spacing w:val="2"/>
          <w:sz w:val="28"/>
          <w:szCs w:val="28"/>
          <w:lang w:val="en-US"/>
        </w:rPr>
        <w:t>I</w:t>
      </w:r>
      <w:r w:rsidRPr="00A8714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>
        <w:rPr>
          <w:rFonts w:ascii="PT Astra Serif" w:hAnsi="PT Astra Serif" w:cs="Arial"/>
          <w:spacing w:val="2"/>
          <w:sz w:val="28"/>
          <w:szCs w:val="28"/>
        </w:rPr>
        <w:t>квартал 2021 года составляет 72487,51 руб. за 1 квадратный метр.</w:t>
      </w:r>
    </w:p>
    <w:p w:rsidR="005310C2" w:rsidRPr="00A87140" w:rsidRDefault="005310C2" w:rsidP="00142DB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Базовая ставка – 72487,51 руб. х 0,001 = 72,49 за 1 кв. м. общей площади в месяц.</w:t>
      </w:r>
    </w:p>
    <w:p w:rsidR="005310C2" w:rsidRDefault="005310C2" w:rsidP="00142DBA">
      <w:pPr>
        <w:jc w:val="center"/>
        <w:rPr>
          <w:rFonts w:ascii="PT Astra Serif" w:hAnsi="PT Astra Serif" w:cs="Arial"/>
          <w:sz w:val="28"/>
          <w:szCs w:val="28"/>
        </w:rPr>
      </w:pPr>
    </w:p>
    <w:p w:rsidR="005310C2" w:rsidRDefault="005310C2" w:rsidP="00571BF8">
      <w:pPr>
        <w:shd w:val="clear" w:color="auto" w:fill="FFFFFF"/>
        <w:rPr>
          <w:rFonts w:ascii="PT Astra Serif" w:hAnsi="PT Astra Serif" w:cs="Arial"/>
          <w:color w:val="000000"/>
          <w:w w:val="102"/>
          <w:sz w:val="28"/>
          <w:szCs w:val="28"/>
        </w:rPr>
      </w:pPr>
      <w:r>
        <w:rPr>
          <w:rFonts w:ascii="PT Astra Serif" w:hAnsi="PT Astra Serif" w:cs="Arial"/>
          <w:color w:val="000000"/>
          <w:w w:val="102"/>
          <w:sz w:val="28"/>
          <w:szCs w:val="28"/>
        </w:rPr>
        <w:t>Заместитель главы администрации</w:t>
      </w:r>
    </w:p>
    <w:p w:rsidR="005310C2" w:rsidRPr="00A07DDB" w:rsidRDefault="005310C2" w:rsidP="00571BF8">
      <w:pPr>
        <w:shd w:val="clear" w:color="auto" w:fill="FFFFFF"/>
        <w:rPr>
          <w:rFonts w:ascii="PT Astra Serif" w:hAnsi="PT Astra Serif" w:cs="Arial"/>
          <w:color w:val="000000"/>
          <w:w w:val="102"/>
          <w:sz w:val="28"/>
          <w:szCs w:val="28"/>
        </w:rPr>
        <w:sectPr w:rsidR="005310C2" w:rsidRPr="00A07DDB" w:rsidSect="00017329">
          <w:pgSz w:w="11906" w:h="16838" w:code="9"/>
          <w:pgMar w:top="568" w:right="850" w:bottom="1134" w:left="1701" w:header="720" w:footer="720" w:gutter="0"/>
          <w:cols w:space="708"/>
          <w:titlePg/>
          <w:docGrid w:linePitch="360"/>
        </w:sectPr>
      </w:pPr>
      <w:r>
        <w:rPr>
          <w:rFonts w:ascii="PT Astra Serif" w:hAnsi="PT Astra Serif" w:cs="Arial"/>
          <w:color w:val="000000"/>
          <w:w w:val="102"/>
          <w:sz w:val="28"/>
          <w:szCs w:val="28"/>
        </w:rPr>
        <w:t>МО Яснополянское Щекинского района                              С.М. Макарова</w:t>
      </w:r>
    </w:p>
    <w:p w:rsidR="005310C2" w:rsidRPr="00A07DDB" w:rsidRDefault="005310C2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5310C2" w:rsidRPr="00A07DDB" w:rsidRDefault="005310C2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5310C2" w:rsidRPr="00A07DDB" w:rsidRDefault="005310C2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A07DDB">
        <w:rPr>
          <w:rFonts w:ascii="PT Astra Serif" w:hAnsi="PT Astra Serif" w:cs="Arial"/>
          <w:b/>
          <w:bCs/>
          <w:sz w:val="28"/>
          <w:szCs w:val="28"/>
        </w:rPr>
        <w:tab/>
      </w:r>
      <w:r w:rsidRPr="00A07DDB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5310C2" w:rsidRPr="00A07DDB" w:rsidRDefault="005310C2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A07DDB">
        <w:rPr>
          <w:rFonts w:ascii="PT Astra Serif" w:hAnsi="PT Astra Serif"/>
          <w:b/>
          <w:bCs/>
          <w:sz w:val="28"/>
          <w:szCs w:val="28"/>
        </w:rPr>
        <w:t xml:space="preserve">к проекту решения Собрания </w:t>
      </w:r>
      <w:r>
        <w:rPr>
          <w:rFonts w:ascii="PT Astra Serif" w:hAnsi="PT Astra Serif"/>
          <w:b/>
          <w:bCs/>
          <w:sz w:val="28"/>
          <w:szCs w:val="28"/>
        </w:rPr>
        <w:t>депутатов муниципального образования Яснополянское  Щекинского района</w:t>
      </w:r>
    </w:p>
    <w:p w:rsidR="005310C2" w:rsidRPr="00A07DDB" w:rsidRDefault="005310C2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07DDB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 xml:space="preserve">Об утверждении Порядка </w:t>
      </w:r>
      <w:r>
        <w:rPr>
          <w:rFonts w:ascii="PT Astra Serif" w:hAnsi="PT Astra Serif" w:cs="Arial"/>
          <w:b/>
          <w:sz w:val="28"/>
          <w:szCs w:val="28"/>
        </w:rPr>
        <w:t>расчета размера платы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в муниципальном образовании </w:t>
      </w:r>
      <w:r>
        <w:rPr>
          <w:rFonts w:ascii="PT Astra Serif" w:hAnsi="PT Astra Serif" w:cs="Arial"/>
          <w:b/>
          <w:sz w:val="28"/>
          <w:szCs w:val="28"/>
        </w:rPr>
        <w:t>Яснополянское Щекинского района</w:t>
      </w:r>
      <w:r w:rsidRPr="00A07DDB">
        <w:rPr>
          <w:rFonts w:ascii="PT Astra Serif" w:hAnsi="PT Astra Serif" w:cs="Arial"/>
          <w:b/>
          <w:sz w:val="28"/>
          <w:szCs w:val="28"/>
        </w:rPr>
        <w:t>»</w:t>
      </w:r>
    </w:p>
    <w:p w:rsidR="005310C2" w:rsidRPr="00A07DDB" w:rsidRDefault="005310C2" w:rsidP="0033175A">
      <w:pPr>
        <w:jc w:val="center"/>
        <w:rPr>
          <w:rFonts w:ascii="PT Astra Serif" w:hAnsi="PT Astra Serif" w:cs="Arial"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5310C2" w:rsidRPr="00A07DDB" w:rsidRDefault="005310C2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A07DDB">
        <w:rPr>
          <w:rFonts w:ascii="PT Astra Serif" w:hAnsi="PT Astra Serif"/>
          <w:sz w:val="28"/>
          <w:szCs w:val="28"/>
        </w:rPr>
        <w:t xml:space="preserve">Проект решения об утверждении </w:t>
      </w:r>
      <w:r>
        <w:rPr>
          <w:rFonts w:ascii="PT Astra Serif" w:hAnsi="PT Astra Serif"/>
          <w:sz w:val="28"/>
          <w:szCs w:val="28"/>
        </w:rPr>
        <w:t>Порядка</w:t>
      </w:r>
      <w:r w:rsidRPr="00A07DD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расчета</w:t>
      </w:r>
      <w:r w:rsidRPr="008562B1">
        <w:rPr>
          <w:rFonts w:ascii="PT Astra Serif" w:hAnsi="PT Astra Serif" w:cs="Arial"/>
          <w:sz w:val="28"/>
          <w:szCs w:val="28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>
        <w:rPr>
          <w:rFonts w:ascii="PT Astra Serif" w:hAnsi="PT Astra Serif" w:cs="Arial"/>
          <w:sz w:val="28"/>
          <w:szCs w:val="28"/>
        </w:rPr>
        <w:t>Щекинский район</w:t>
      </w:r>
      <w:r w:rsidRPr="00A07DDB">
        <w:rPr>
          <w:rFonts w:ascii="PT Astra Serif" w:hAnsi="PT Astra Serif"/>
          <w:sz w:val="28"/>
          <w:szCs w:val="28"/>
        </w:rPr>
        <w:t xml:space="preserve"> </w:t>
      </w:r>
      <w:r w:rsidRPr="00A07DDB">
        <w:rPr>
          <w:rFonts w:ascii="PT Astra Serif" w:hAnsi="PT Astra Serif"/>
          <w:snapToGrid w:val="0"/>
          <w:sz w:val="28"/>
          <w:szCs w:val="28"/>
        </w:rPr>
        <w:t>подготовлен</w:t>
      </w:r>
      <w:r w:rsidRPr="00A07DDB">
        <w:rPr>
          <w:rFonts w:ascii="PT Astra Serif" w:hAnsi="PT Astra Serif"/>
          <w:sz w:val="28"/>
          <w:szCs w:val="28"/>
        </w:rPr>
        <w:t xml:space="preserve"> в соответствии </w:t>
      </w:r>
      <w:r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со статьей 156 </w:t>
      </w:r>
      <w:r w:rsidRPr="00A07DDB">
        <w:rPr>
          <w:rFonts w:ascii="PT Astra Serif" w:hAnsi="PT Astra Serif"/>
          <w:sz w:val="28"/>
          <w:szCs w:val="28"/>
        </w:rPr>
        <w:t xml:space="preserve">Жилищного </w:t>
      </w:r>
      <w:hyperlink r:id="rId11" w:history="1">
        <w:r w:rsidRPr="00A07DDB">
          <w:rPr>
            <w:rFonts w:ascii="PT Astra Serif" w:hAnsi="PT Astra Serif"/>
            <w:sz w:val="28"/>
            <w:szCs w:val="28"/>
          </w:rPr>
          <w:t>кодекс</w:t>
        </w:r>
      </w:hyperlink>
      <w:r w:rsidRPr="00A07DDB">
        <w:rPr>
          <w:rFonts w:ascii="PT Astra Serif" w:hAnsi="PT Astra Serif"/>
          <w:sz w:val="28"/>
          <w:szCs w:val="28"/>
        </w:rPr>
        <w:t xml:space="preserve">а Российской Федерации, Федеральным </w:t>
      </w:r>
      <w:hyperlink r:id="rId12" w:history="1">
        <w:r w:rsidRPr="00A07DDB">
          <w:rPr>
            <w:rFonts w:ascii="PT Astra Serif" w:hAnsi="PT Astra Serif"/>
            <w:sz w:val="28"/>
            <w:szCs w:val="28"/>
          </w:rPr>
          <w:t>законом</w:t>
        </w:r>
      </w:hyperlink>
      <w:r w:rsidRPr="00A07DDB">
        <w:rPr>
          <w:rFonts w:ascii="PT Astra Serif" w:hAnsi="PT Astra Serif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 </w:t>
      </w:r>
      <w:r w:rsidRPr="00A07DDB">
        <w:rPr>
          <w:rFonts w:ascii="PT Astra Serif" w:hAnsi="PT Astra Serif"/>
          <w:color w:val="010101"/>
          <w:sz w:val="28"/>
          <w:szCs w:val="28"/>
        </w:rPr>
        <w:t xml:space="preserve">приказом Министерства строительства и жилищно-коммунального хозяйства  Российской </w:t>
      </w:r>
      <w:r>
        <w:rPr>
          <w:rFonts w:ascii="PT Astra Serif" w:hAnsi="PT Astra Serif"/>
          <w:color w:val="010101"/>
          <w:sz w:val="28"/>
          <w:szCs w:val="28"/>
        </w:rPr>
        <w:t xml:space="preserve">Федерации от 27.09.2016 </w:t>
      </w:r>
      <w:r w:rsidRPr="00A07DDB">
        <w:rPr>
          <w:rFonts w:ascii="PT Astra Serif" w:hAnsi="PT Astra Serif"/>
          <w:color w:val="010101"/>
          <w:sz w:val="28"/>
          <w:szCs w:val="28"/>
        </w:rPr>
        <w:t xml:space="preserve">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>
        <w:rPr>
          <w:rFonts w:ascii="PT Astra Serif" w:hAnsi="PT Astra Serif"/>
          <w:color w:val="010101"/>
          <w:sz w:val="28"/>
          <w:szCs w:val="28"/>
        </w:rPr>
        <w:t xml:space="preserve">ниципального жилищного фонда», </w:t>
      </w:r>
      <w:r w:rsidRPr="00A07DDB">
        <w:rPr>
          <w:rFonts w:ascii="PT Astra Serif" w:hAnsi="PT Astra Serif"/>
          <w:color w:val="010101"/>
          <w:sz w:val="28"/>
          <w:szCs w:val="28"/>
        </w:rPr>
        <w:t xml:space="preserve">на основании Устава </w:t>
      </w:r>
      <w:r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>муниципального образования Щ</w:t>
      </w:r>
      <w:r>
        <w:rPr>
          <w:rFonts w:ascii="PT Astra Serif" w:hAnsi="PT Astra Serif"/>
          <w:bCs/>
          <w:color w:val="000000"/>
          <w:spacing w:val="-5"/>
          <w:sz w:val="28"/>
          <w:szCs w:val="28"/>
        </w:rPr>
        <w:t>екинский район</w:t>
      </w:r>
      <w:r w:rsidRPr="00A07DDB">
        <w:rPr>
          <w:rFonts w:ascii="PT Astra Serif" w:hAnsi="PT Astra Serif"/>
          <w:snapToGrid w:val="0"/>
          <w:sz w:val="28"/>
          <w:szCs w:val="28"/>
        </w:rPr>
        <w:t>.</w:t>
      </w:r>
    </w:p>
    <w:p w:rsidR="005310C2" w:rsidRDefault="005310C2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A07DDB">
        <w:rPr>
          <w:rFonts w:ascii="PT Astra Serif" w:hAnsi="PT Astra Serif"/>
          <w:snapToGrid w:val="0"/>
          <w:sz w:val="28"/>
          <w:szCs w:val="28"/>
        </w:rPr>
        <w:t xml:space="preserve">Цель принятия данного решения - необходимость в </w:t>
      </w:r>
      <w:r w:rsidRPr="00A07DDB">
        <w:rPr>
          <w:rFonts w:ascii="PT Astra Serif" w:hAnsi="PT Astra Serif"/>
          <w:bCs/>
          <w:color w:val="000000"/>
          <w:sz w:val="28"/>
          <w:szCs w:val="28"/>
        </w:rPr>
        <w:t>приведении размера стоимости платы за наём жилых помещений, в соответствие</w:t>
      </w:r>
      <w:r w:rsidRPr="00A07DDB">
        <w:rPr>
          <w:rFonts w:ascii="PT Astra Serif" w:hAnsi="PT Astra Serif"/>
          <w:snapToGrid w:val="0"/>
          <w:sz w:val="28"/>
          <w:szCs w:val="28"/>
        </w:rPr>
        <w:t xml:space="preserve"> </w:t>
      </w:r>
      <w:r>
        <w:rPr>
          <w:rFonts w:ascii="PT Astra Serif" w:hAnsi="PT Astra Serif"/>
          <w:snapToGrid w:val="0"/>
          <w:sz w:val="28"/>
          <w:szCs w:val="28"/>
        </w:rPr>
        <w:t xml:space="preserve">с </w:t>
      </w:r>
      <w:r w:rsidRPr="00A07DDB">
        <w:rPr>
          <w:rFonts w:ascii="PT Astra Serif" w:hAnsi="PT Astra Serif"/>
          <w:color w:val="010101"/>
          <w:sz w:val="28"/>
          <w:szCs w:val="28"/>
        </w:rPr>
        <w:t>приказ</w:t>
      </w:r>
      <w:r>
        <w:rPr>
          <w:rFonts w:ascii="PT Astra Serif" w:hAnsi="PT Astra Serif"/>
          <w:color w:val="010101"/>
          <w:sz w:val="28"/>
          <w:szCs w:val="28"/>
        </w:rPr>
        <w:t>ом</w:t>
      </w:r>
      <w:r w:rsidRPr="00A07DDB">
        <w:rPr>
          <w:rFonts w:ascii="PT Astra Serif" w:hAnsi="PT Astra Serif"/>
          <w:color w:val="010101"/>
          <w:sz w:val="28"/>
          <w:szCs w:val="28"/>
        </w:rPr>
        <w:t xml:space="preserve"> Министерства строительства и жилищно-коммунального хозяйства  Российской Федерации от 27.09.2016 г.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A07DDB">
        <w:rPr>
          <w:rFonts w:ascii="PT Astra Serif" w:hAnsi="PT Astra Serif"/>
          <w:snapToGrid w:val="0"/>
          <w:sz w:val="28"/>
          <w:szCs w:val="28"/>
        </w:rPr>
        <w:t>.</w:t>
      </w:r>
    </w:p>
    <w:p w:rsidR="005310C2" w:rsidRDefault="005310C2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5310C2" w:rsidRDefault="005310C2" w:rsidP="00EC196D">
      <w:pPr>
        <w:shd w:val="clear" w:color="auto" w:fill="FFFFFF"/>
        <w:rPr>
          <w:rFonts w:ascii="PT Astra Serif" w:hAnsi="PT Astra Serif" w:cs="Arial"/>
          <w:color w:val="000000"/>
          <w:w w:val="102"/>
          <w:sz w:val="28"/>
          <w:szCs w:val="28"/>
        </w:rPr>
      </w:pPr>
      <w:r>
        <w:rPr>
          <w:rFonts w:ascii="PT Astra Serif" w:hAnsi="PT Astra Serif" w:cs="Arial"/>
          <w:color w:val="000000"/>
          <w:w w:val="102"/>
          <w:sz w:val="28"/>
          <w:szCs w:val="28"/>
        </w:rPr>
        <w:t>Заместитель главы администрации</w:t>
      </w:r>
    </w:p>
    <w:p w:rsidR="005310C2" w:rsidRPr="00A07DDB" w:rsidRDefault="005310C2" w:rsidP="00EC196D">
      <w:pPr>
        <w:shd w:val="clear" w:color="auto" w:fill="FFFFFF"/>
        <w:rPr>
          <w:rFonts w:ascii="PT Astra Serif" w:hAnsi="PT Astra Serif" w:cs="Arial"/>
          <w:color w:val="000000"/>
          <w:w w:val="102"/>
          <w:sz w:val="28"/>
          <w:szCs w:val="28"/>
        </w:rPr>
        <w:sectPr w:rsidR="005310C2" w:rsidRPr="00A07DDB" w:rsidSect="00017329">
          <w:pgSz w:w="11906" w:h="16838" w:code="9"/>
          <w:pgMar w:top="568" w:right="850" w:bottom="1134" w:left="1701" w:header="720" w:footer="720" w:gutter="0"/>
          <w:cols w:space="708"/>
          <w:titlePg/>
          <w:docGrid w:linePitch="360"/>
        </w:sectPr>
      </w:pPr>
      <w:r>
        <w:rPr>
          <w:rFonts w:ascii="PT Astra Serif" w:hAnsi="PT Astra Serif" w:cs="Arial"/>
          <w:color w:val="000000"/>
          <w:w w:val="102"/>
          <w:sz w:val="28"/>
          <w:szCs w:val="28"/>
        </w:rPr>
        <w:t>МО Яснополянское Щекинского района                              С.М. Макарова</w:t>
      </w:r>
    </w:p>
    <w:p w:rsidR="005310C2" w:rsidRDefault="005310C2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5310C2" w:rsidRDefault="005310C2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5310C2" w:rsidRPr="00A07DDB" w:rsidRDefault="005310C2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310C2" w:rsidRPr="00A07DDB" w:rsidRDefault="005310C2" w:rsidP="004679A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>ФИНАНСОВО-ЭКОНОМИЧЕСКОЕ ОБОСНОВАНИЕ</w:t>
      </w:r>
    </w:p>
    <w:p w:rsidR="005310C2" w:rsidRDefault="005310C2" w:rsidP="004679A3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5310C2" w:rsidRPr="00A07DDB" w:rsidRDefault="005310C2" w:rsidP="004679A3">
      <w:pPr>
        <w:jc w:val="center"/>
        <w:rPr>
          <w:rFonts w:ascii="PT Astra Serif" w:hAnsi="PT Astra Serif"/>
          <w:snapToGrid w:val="0"/>
          <w:color w:val="000000"/>
          <w:sz w:val="28"/>
          <w:szCs w:val="28"/>
        </w:rPr>
      </w:pPr>
      <w:r w:rsidRPr="00A07DDB">
        <w:rPr>
          <w:rFonts w:ascii="PT Astra Serif" w:hAnsi="PT Astra Serif"/>
          <w:color w:val="000000"/>
          <w:sz w:val="28"/>
          <w:szCs w:val="28"/>
        </w:rPr>
        <w:t>Реализация решения финансовых затрат не требует.</w:t>
      </w:r>
    </w:p>
    <w:p w:rsidR="005310C2" w:rsidRPr="00A07DDB" w:rsidRDefault="005310C2" w:rsidP="00AD3D63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310C2" w:rsidRPr="00A07DDB" w:rsidRDefault="005310C2" w:rsidP="00AD3D63">
      <w:pPr>
        <w:jc w:val="both"/>
        <w:rPr>
          <w:rFonts w:ascii="PT Astra Serif" w:hAnsi="PT Astra Serif"/>
          <w:sz w:val="28"/>
          <w:szCs w:val="28"/>
        </w:rPr>
      </w:pPr>
      <w:bookmarkStart w:id="3" w:name="_GoBack"/>
      <w:bookmarkEnd w:id="3"/>
    </w:p>
    <w:sectPr w:rsidR="005310C2" w:rsidRPr="00A07DDB" w:rsidSect="00680B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C2" w:rsidRDefault="005310C2" w:rsidP="00680BDC">
      <w:r>
        <w:separator/>
      </w:r>
    </w:p>
  </w:endnote>
  <w:endnote w:type="continuationSeparator" w:id="0">
    <w:p w:rsidR="005310C2" w:rsidRDefault="005310C2" w:rsidP="0068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C2" w:rsidRDefault="005310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C2" w:rsidRDefault="005310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C2" w:rsidRDefault="00531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C2" w:rsidRDefault="005310C2" w:rsidP="00680BDC">
      <w:r>
        <w:separator/>
      </w:r>
    </w:p>
  </w:footnote>
  <w:footnote w:type="continuationSeparator" w:id="0">
    <w:p w:rsidR="005310C2" w:rsidRDefault="005310C2" w:rsidP="00680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C2" w:rsidRDefault="005310C2" w:rsidP="003161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0C2" w:rsidRDefault="005310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C2" w:rsidRPr="0066755F" w:rsidRDefault="005310C2">
    <w:pPr>
      <w:pStyle w:val="Header"/>
      <w:jc w:val="center"/>
      <w:rPr>
        <w:lang/>
      </w:rPr>
    </w:pPr>
  </w:p>
  <w:p w:rsidR="005310C2" w:rsidRDefault="005310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C2" w:rsidRDefault="005310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E5B"/>
    <w:rsid w:val="00014D41"/>
    <w:rsid w:val="00017329"/>
    <w:rsid w:val="000174BB"/>
    <w:rsid w:val="00036A42"/>
    <w:rsid w:val="0007167A"/>
    <w:rsid w:val="0009389D"/>
    <w:rsid w:val="000D303E"/>
    <w:rsid w:val="000E4311"/>
    <w:rsid w:val="000E5072"/>
    <w:rsid w:val="000E5379"/>
    <w:rsid w:val="00142DBA"/>
    <w:rsid w:val="00164844"/>
    <w:rsid w:val="001B13FF"/>
    <w:rsid w:val="001E4EF1"/>
    <w:rsid w:val="00206308"/>
    <w:rsid w:val="002409E3"/>
    <w:rsid w:val="00241E83"/>
    <w:rsid w:val="00245C9D"/>
    <w:rsid w:val="00252BF0"/>
    <w:rsid w:val="002C37D3"/>
    <w:rsid w:val="0030717B"/>
    <w:rsid w:val="00316134"/>
    <w:rsid w:val="0033175A"/>
    <w:rsid w:val="00363EB2"/>
    <w:rsid w:val="00396AB0"/>
    <w:rsid w:val="003A74D7"/>
    <w:rsid w:val="00421AFF"/>
    <w:rsid w:val="0042247F"/>
    <w:rsid w:val="004679A3"/>
    <w:rsid w:val="004E4F03"/>
    <w:rsid w:val="00514267"/>
    <w:rsid w:val="005310C2"/>
    <w:rsid w:val="00545BF5"/>
    <w:rsid w:val="00571BF8"/>
    <w:rsid w:val="005735B5"/>
    <w:rsid w:val="0058724D"/>
    <w:rsid w:val="005B30E0"/>
    <w:rsid w:val="005E051C"/>
    <w:rsid w:val="005E15CA"/>
    <w:rsid w:val="00650FB5"/>
    <w:rsid w:val="0066755F"/>
    <w:rsid w:val="00680BDC"/>
    <w:rsid w:val="006C55F4"/>
    <w:rsid w:val="006D36C8"/>
    <w:rsid w:val="007253FA"/>
    <w:rsid w:val="007640F5"/>
    <w:rsid w:val="007D40C2"/>
    <w:rsid w:val="008034BA"/>
    <w:rsid w:val="00804182"/>
    <w:rsid w:val="008139F3"/>
    <w:rsid w:val="008562B1"/>
    <w:rsid w:val="008A55E2"/>
    <w:rsid w:val="008E3C13"/>
    <w:rsid w:val="008F464F"/>
    <w:rsid w:val="0090648F"/>
    <w:rsid w:val="00930103"/>
    <w:rsid w:val="009C3DA9"/>
    <w:rsid w:val="009C6D64"/>
    <w:rsid w:val="009E3D28"/>
    <w:rsid w:val="009F6575"/>
    <w:rsid w:val="00A03541"/>
    <w:rsid w:val="00A07DDB"/>
    <w:rsid w:val="00A33833"/>
    <w:rsid w:val="00A647FE"/>
    <w:rsid w:val="00A87140"/>
    <w:rsid w:val="00AD3D63"/>
    <w:rsid w:val="00AF08C8"/>
    <w:rsid w:val="00B31BC5"/>
    <w:rsid w:val="00B3201B"/>
    <w:rsid w:val="00B439E5"/>
    <w:rsid w:val="00B609F7"/>
    <w:rsid w:val="00B6682F"/>
    <w:rsid w:val="00B77395"/>
    <w:rsid w:val="00BF0655"/>
    <w:rsid w:val="00C872C6"/>
    <w:rsid w:val="00CB5E17"/>
    <w:rsid w:val="00CD0FA8"/>
    <w:rsid w:val="00D35480"/>
    <w:rsid w:val="00D40D16"/>
    <w:rsid w:val="00D55517"/>
    <w:rsid w:val="00DB2084"/>
    <w:rsid w:val="00DB32C3"/>
    <w:rsid w:val="00DB3C4A"/>
    <w:rsid w:val="00DF5CDF"/>
    <w:rsid w:val="00DF63FF"/>
    <w:rsid w:val="00E32038"/>
    <w:rsid w:val="00E33C92"/>
    <w:rsid w:val="00E463D1"/>
    <w:rsid w:val="00E52EFA"/>
    <w:rsid w:val="00EA5DE8"/>
    <w:rsid w:val="00EB21E9"/>
    <w:rsid w:val="00EC196D"/>
    <w:rsid w:val="00EC763C"/>
    <w:rsid w:val="00EE0F5A"/>
    <w:rsid w:val="00EE1CF2"/>
    <w:rsid w:val="00F34585"/>
    <w:rsid w:val="00F43B6E"/>
    <w:rsid w:val="00F56B2C"/>
    <w:rsid w:val="00F611D4"/>
    <w:rsid w:val="00FC437B"/>
    <w:rsid w:val="00FC4E5B"/>
    <w:rsid w:val="00FC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D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D63"/>
    <w:rPr>
      <w:rFonts w:ascii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AD3D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D6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3D63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D3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3D63"/>
    <w:rPr>
      <w:rFonts w:ascii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rsid w:val="00AD3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D6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D3D63"/>
    <w:pPr>
      <w:ind w:left="720"/>
      <w:contextualSpacing/>
    </w:pPr>
  </w:style>
  <w:style w:type="paragraph" w:customStyle="1" w:styleId="2">
    <w:name w:val="Текст2"/>
    <w:basedOn w:val="Normal"/>
    <w:uiPriority w:val="99"/>
    <w:rsid w:val="00142DBA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02F3F459764016CBE9B48EB0011BEC5B865F3E7D60F824B1DD3CBCEY1O0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202F3F459764016CBE9B48EB0011BEC5B862F8EFD20F824B1DD3CBCE10B7388C55AEA6868FE5DDYFO3J" TargetMode="External"/><Relationship Id="rId12" Type="http://schemas.openxmlformats.org/officeDocument/2006/relationships/hyperlink" Target="consultantplus://offline/ref=9B202F3F459764016CBE9B48EB0011BEC5B865F3E7D60F824B1DD3CBCEY1O0J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202F3F459764016CBE9B48EB0011BEC5B862F8EFD20F824B1DD3CBCE10B7388C55AEA6868FE5DDYFO3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2215</Words>
  <Characters>12631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размещения 01</dc:title>
  <dc:subject/>
  <dc:creator>user</dc:creator>
  <cp:keywords/>
  <dc:description/>
  <cp:lastModifiedBy>Adam Jensen</cp:lastModifiedBy>
  <cp:revision>2</cp:revision>
  <cp:lastPrinted>2021-06-02T13:24:00Z</cp:lastPrinted>
  <dcterms:created xsi:type="dcterms:W3CDTF">2021-10-12T18:14:00Z</dcterms:created>
  <dcterms:modified xsi:type="dcterms:W3CDTF">2021-10-12T18:14:00Z</dcterms:modified>
</cp:coreProperties>
</file>